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1504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15041">
        <w:rPr>
          <w:rFonts w:cs="Calibri" w:hint="eastAsia"/>
          <w:b/>
          <w:bCs/>
          <w:color w:val="000000"/>
          <w:sz w:val="32"/>
          <w:szCs w:val="32"/>
        </w:rPr>
        <w:t>呼吸振荡排痰系统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901BE" w:rsidRPr="008901BE">
        <w:rPr>
          <w:rFonts w:hint="eastAsia"/>
          <w:b/>
          <w:bCs/>
          <w:sz w:val="28"/>
          <w:szCs w:val="28"/>
        </w:rPr>
        <w:t>呼吸振荡排痰系统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901BE" w:rsidRPr="008901BE">
        <w:rPr>
          <w:rFonts w:hint="eastAsia"/>
          <w:bCs/>
          <w:sz w:val="28"/>
          <w:szCs w:val="28"/>
        </w:rPr>
        <w:t>呼吸振荡排痰系统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015041">
        <w:rPr>
          <w:rFonts w:ascii="仿宋_GB2312" w:eastAsia="仿宋_GB2312" w:hAnsi="Calibri" w:cs="Calibri" w:hint="eastAsia"/>
          <w:color w:val="000000"/>
        </w:rPr>
        <w:t>5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8901BE">
        <w:rPr>
          <w:rFonts w:asciiTheme="minorEastAsia" w:eastAsiaTheme="minorEastAsia" w:hAnsiTheme="minorEastAsia" w:cs="Calibri" w:hint="eastAsia"/>
          <w:color w:val="000000"/>
        </w:rPr>
        <w:t>4.5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2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E32DB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E32DB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9E32D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1F42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1F4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BB" w:rsidRDefault="008B0DBB" w:rsidP="008D41BE">
      <w:r>
        <w:separator/>
      </w:r>
    </w:p>
  </w:endnote>
  <w:endnote w:type="continuationSeparator" w:id="1">
    <w:p w:rsidR="008B0DBB" w:rsidRDefault="008B0DB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BB" w:rsidRDefault="008B0DBB" w:rsidP="008D41BE">
      <w:r>
        <w:separator/>
      </w:r>
    </w:p>
  </w:footnote>
  <w:footnote w:type="continuationSeparator" w:id="1">
    <w:p w:rsidR="008B0DBB" w:rsidRDefault="008B0DB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04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96E1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9B5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0418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6E643E"/>
    <w:rsid w:val="007237AD"/>
    <w:rsid w:val="0073400D"/>
    <w:rsid w:val="007445DB"/>
    <w:rsid w:val="00761D63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11C3B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01BE"/>
    <w:rsid w:val="00892F85"/>
    <w:rsid w:val="008A07DB"/>
    <w:rsid w:val="008A570E"/>
    <w:rsid w:val="008B0DBB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E32DB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F045C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1EC5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375A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1494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1F4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156</cp:revision>
  <dcterms:created xsi:type="dcterms:W3CDTF">2017-11-01T06:51:00Z</dcterms:created>
  <dcterms:modified xsi:type="dcterms:W3CDTF">2019-02-21T00:53:00Z</dcterms:modified>
</cp:coreProperties>
</file>