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A7" w:rsidRPr="006A13DC" w:rsidRDefault="00FF3C8C" w:rsidP="00FF3C8C">
      <w:pPr>
        <w:jc w:val="center"/>
        <w:rPr>
          <w:rFonts w:ascii="宋体" w:hAnsi="宋体"/>
          <w:b/>
          <w:sz w:val="36"/>
          <w:szCs w:val="36"/>
        </w:rPr>
      </w:pPr>
      <w:r w:rsidRPr="006A13DC">
        <w:rPr>
          <w:rFonts w:ascii="宋体" w:hAnsi="宋体" w:hint="eastAsia"/>
          <w:b/>
          <w:sz w:val="36"/>
          <w:szCs w:val="36"/>
        </w:rPr>
        <w:t>无锡市中医医院</w:t>
      </w:r>
    </w:p>
    <w:p w:rsidR="00FF3C8C" w:rsidRPr="006A13DC" w:rsidRDefault="009A2495" w:rsidP="00FF3C8C">
      <w:pPr>
        <w:jc w:val="center"/>
        <w:rPr>
          <w:rFonts w:ascii="宋体" w:hAnsi="宋体"/>
          <w:b/>
          <w:sz w:val="36"/>
          <w:szCs w:val="36"/>
        </w:rPr>
      </w:pPr>
      <w:r w:rsidRPr="003B5685">
        <w:rPr>
          <w:rFonts w:ascii="宋体" w:hAnsi="宋体" w:hint="eastAsia"/>
          <w:b/>
          <w:sz w:val="36"/>
          <w:szCs w:val="36"/>
        </w:rPr>
        <w:t>政府采购招标代理项目</w:t>
      </w:r>
      <w:r w:rsidR="00FF3C8C" w:rsidRPr="006A13DC">
        <w:rPr>
          <w:rFonts w:ascii="宋体" w:hAnsi="宋体" w:hint="eastAsia"/>
          <w:b/>
          <w:sz w:val="36"/>
          <w:szCs w:val="36"/>
        </w:rPr>
        <w:t>招标公告</w:t>
      </w:r>
    </w:p>
    <w:p w:rsidR="004A564E" w:rsidRPr="006A13DC" w:rsidRDefault="004A564E" w:rsidP="004A564E">
      <w:pPr>
        <w:jc w:val="center"/>
        <w:rPr>
          <w:rFonts w:ascii="宋体" w:hAnsi="宋体"/>
          <w:b/>
          <w:sz w:val="36"/>
          <w:szCs w:val="36"/>
        </w:rPr>
      </w:pPr>
      <w:r w:rsidRPr="006A13DC">
        <w:rPr>
          <w:rFonts w:ascii="宋体" w:hAnsi="宋体" w:hint="eastAsia"/>
          <w:b/>
          <w:sz w:val="36"/>
          <w:szCs w:val="36"/>
        </w:rPr>
        <w:t>编号：</w:t>
      </w:r>
      <w:r w:rsidRPr="006A13DC">
        <w:rPr>
          <w:rFonts w:ascii="宋体" w:hAnsi="宋体" w:hint="eastAsia"/>
          <w:b/>
          <w:sz w:val="36"/>
          <w:szCs w:val="36"/>
          <w:u w:val="single"/>
        </w:rPr>
        <w:t>NBXJ20190</w:t>
      </w:r>
      <w:r w:rsidR="00227475">
        <w:rPr>
          <w:rFonts w:ascii="宋体" w:hAnsi="宋体" w:hint="eastAsia"/>
          <w:b/>
          <w:sz w:val="36"/>
          <w:szCs w:val="36"/>
          <w:u w:val="single"/>
        </w:rPr>
        <w:t>1</w:t>
      </w:r>
      <w:r w:rsidR="00C2688A">
        <w:rPr>
          <w:rFonts w:ascii="宋体" w:hAnsi="宋体" w:hint="eastAsia"/>
          <w:b/>
          <w:sz w:val="36"/>
          <w:szCs w:val="36"/>
          <w:u w:val="single"/>
        </w:rPr>
        <w:t>2</w:t>
      </w:r>
    </w:p>
    <w:p w:rsidR="004A564E" w:rsidRPr="006A13DC" w:rsidRDefault="004A564E" w:rsidP="00FF3C8C">
      <w:pPr>
        <w:jc w:val="center"/>
      </w:pPr>
    </w:p>
    <w:p w:rsidR="00FF3C8C" w:rsidRPr="006A13DC" w:rsidRDefault="0059041F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医院为</w:t>
      </w:r>
      <w:r w:rsidR="00227475">
        <w:rPr>
          <w:rFonts w:ascii="宋体" w:hAnsi="宋体" w:hint="eastAsia"/>
          <w:sz w:val="24"/>
          <w:szCs w:val="28"/>
        </w:rPr>
        <w:t>规范政府采购及工程造价咨询服务工作</w:t>
      </w:r>
      <w:r w:rsidR="00FF3C8C" w:rsidRPr="006A13DC">
        <w:rPr>
          <w:rFonts w:ascii="宋体" w:hAnsi="宋体" w:hint="eastAsia"/>
          <w:sz w:val="24"/>
          <w:szCs w:val="28"/>
        </w:rPr>
        <w:t>，现对无锡市中医医院</w:t>
      </w:r>
      <w:r w:rsidR="00227475" w:rsidRPr="003B5685">
        <w:rPr>
          <w:rFonts w:ascii="宋体" w:hAnsi="宋体" w:hint="eastAsia"/>
          <w:sz w:val="24"/>
          <w:szCs w:val="28"/>
        </w:rPr>
        <w:t>政府采购招标代理</w:t>
      </w:r>
      <w:r w:rsidR="00FF3C8C" w:rsidRPr="006A13DC">
        <w:rPr>
          <w:rFonts w:ascii="宋体" w:hAnsi="宋体" w:hint="eastAsia"/>
          <w:sz w:val="24"/>
          <w:szCs w:val="28"/>
        </w:rPr>
        <w:t>项目进行招标，欢迎符合相关条件的单位参加投标。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一．招标</w:t>
      </w:r>
      <w:r w:rsidR="00DF397E" w:rsidRPr="003B5685">
        <w:rPr>
          <w:rFonts w:ascii="宋体" w:hAnsi="宋体" w:hint="eastAsia"/>
          <w:sz w:val="24"/>
          <w:szCs w:val="28"/>
        </w:rPr>
        <w:t>单位</w:t>
      </w:r>
      <w:r w:rsidRPr="006A13DC">
        <w:rPr>
          <w:rFonts w:ascii="宋体" w:hAnsi="宋体" w:hint="eastAsia"/>
          <w:sz w:val="24"/>
          <w:szCs w:val="28"/>
        </w:rPr>
        <w:t>：无锡市中医医院</w:t>
      </w:r>
    </w:p>
    <w:p w:rsidR="00FF3C8C" w:rsidRPr="003B5685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二．项目编号：</w:t>
      </w:r>
      <w:r w:rsidRPr="006A13DC">
        <w:rPr>
          <w:rFonts w:ascii="宋体" w:hAnsi="宋体" w:hint="eastAsia"/>
          <w:sz w:val="24"/>
          <w:szCs w:val="28"/>
        </w:rPr>
        <w:t>NBXJ20190</w:t>
      </w:r>
      <w:r w:rsidR="00227475">
        <w:rPr>
          <w:rFonts w:ascii="宋体" w:hAnsi="宋体" w:hint="eastAsia"/>
          <w:sz w:val="24"/>
          <w:szCs w:val="28"/>
        </w:rPr>
        <w:t>1</w:t>
      </w:r>
      <w:r w:rsidR="00BD0DA8">
        <w:rPr>
          <w:rFonts w:ascii="宋体" w:hAnsi="宋体" w:hint="eastAsia"/>
          <w:sz w:val="24"/>
          <w:szCs w:val="28"/>
        </w:rPr>
        <w:t>2</w:t>
      </w:r>
    </w:p>
    <w:p w:rsidR="000C44A1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三．项目名称：</w:t>
      </w:r>
      <w:r w:rsidRPr="006A13DC">
        <w:rPr>
          <w:rFonts w:ascii="宋体" w:hAnsi="宋体" w:hint="eastAsia"/>
          <w:sz w:val="24"/>
          <w:szCs w:val="28"/>
        </w:rPr>
        <w:t>无锡市中医医院</w:t>
      </w:r>
      <w:r w:rsidR="00227475" w:rsidRPr="003B5685">
        <w:rPr>
          <w:rFonts w:ascii="宋体" w:hAnsi="宋体" w:hint="eastAsia"/>
          <w:sz w:val="24"/>
          <w:szCs w:val="28"/>
        </w:rPr>
        <w:t>政府采购招标代理</w:t>
      </w:r>
    </w:p>
    <w:p w:rsidR="00FF3C8C" w:rsidRPr="003B5685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四．项目简要说明：</w:t>
      </w:r>
    </w:p>
    <w:p w:rsidR="00850B73" w:rsidRPr="003B5685" w:rsidRDefault="00850B73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1、</w:t>
      </w:r>
      <w:r w:rsidRPr="003B5685">
        <w:rPr>
          <w:rFonts w:ascii="宋体" w:hAnsi="宋体"/>
          <w:sz w:val="24"/>
          <w:szCs w:val="28"/>
        </w:rPr>
        <w:t>政府采购代理服务</w:t>
      </w:r>
      <w:r w:rsidR="006F3008">
        <w:rPr>
          <w:rFonts w:ascii="宋体" w:hAnsi="宋体" w:hint="eastAsia"/>
          <w:sz w:val="24"/>
          <w:szCs w:val="28"/>
        </w:rPr>
        <w:t>类项目</w:t>
      </w:r>
      <w:r w:rsidRPr="003B5685">
        <w:rPr>
          <w:rFonts w:ascii="宋体" w:hAnsi="宋体"/>
          <w:sz w:val="24"/>
          <w:szCs w:val="28"/>
        </w:rPr>
        <w:t>以招标代理收费标准【计价格（2002）1980号文】为标准，进行折扣率报价</w:t>
      </w:r>
      <w:r w:rsidRPr="003B5685">
        <w:rPr>
          <w:rFonts w:ascii="宋体" w:hAnsi="宋体" w:hint="eastAsia"/>
          <w:sz w:val="24"/>
          <w:szCs w:val="28"/>
        </w:rPr>
        <w:t>，代理服务最低为八折，低于八折为无效报价。</w:t>
      </w:r>
    </w:p>
    <w:p w:rsidR="00AB399E" w:rsidRPr="003B5685" w:rsidRDefault="00850B73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2、工程造价咨询服务</w:t>
      </w:r>
      <w:r w:rsidR="006F3008">
        <w:rPr>
          <w:rFonts w:ascii="宋体" w:hAnsi="宋体" w:hint="eastAsia"/>
          <w:sz w:val="24"/>
          <w:szCs w:val="28"/>
        </w:rPr>
        <w:t>项目</w:t>
      </w:r>
      <w:r w:rsidRPr="003B5685">
        <w:rPr>
          <w:rFonts w:ascii="宋体" w:hAnsi="宋体" w:hint="eastAsia"/>
          <w:sz w:val="24"/>
          <w:szCs w:val="28"/>
        </w:rPr>
        <w:t>以《江苏省建设工程造价咨询服务收费标准》（苏价服[2014]383号文）为标准，进行折扣率报价，工程造价咨询服务最低为八折，低于八折为无效报价。</w:t>
      </w:r>
    </w:p>
    <w:p w:rsidR="00BC6432" w:rsidRPr="003B5685" w:rsidRDefault="00AB399E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3.评标方法为综合评分法，招标后公布中标单位，30天内中标单位</w:t>
      </w:r>
      <w:r w:rsidR="004A6F81" w:rsidRPr="003B5685">
        <w:rPr>
          <w:rFonts w:ascii="宋体" w:hAnsi="宋体" w:hint="eastAsia"/>
          <w:sz w:val="24"/>
          <w:szCs w:val="28"/>
        </w:rPr>
        <w:t>必须与</w:t>
      </w:r>
      <w:r w:rsidRPr="003B5685">
        <w:rPr>
          <w:rFonts w:ascii="宋体" w:hAnsi="宋体" w:hint="eastAsia"/>
          <w:sz w:val="24"/>
          <w:szCs w:val="28"/>
        </w:rPr>
        <w:t>无锡市中医医院签订合同，服务期为两年。</w:t>
      </w:r>
    </w:p>
    <w:p w:rsidR="00AB399E" w:rsidRPr="003B5685" w:rsidRDefault="00850B73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</w:t>
      </w:r>
      <w:r w:rsidR="00BC6432">
        <w:rPr>
          <w:rFonts w:ascii="宋体" w:hAnsi="宋体" w:hint="eastAsia"/>
          <w:sz w:val="24"/>
          <w:szCs w:val="28"/>
        </w:rPr>
        <w:t>、</w:t>
      </w:r>
      <w:r w:rsidR="00BC6432" w:rsidRPr="006A13DC">
        <w:rPr>
          <w:rFonts w:ascii="宋体" w:hAnsi="宋体" w:hint="eastAsia"/>
          <w:sz w:val="24"/>
          <w:szCs w:val="28"/>
        </w:rPr>
        <w:t>本次采购不接受联合体投标，中标后不允许违法分包、转包。</w:t>
      </w:r>
    </w:p>
    <w:p w:rsidR="00BC6432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五.投标人资格要求：</w:t>
      </w:r>
      <w:r w:rsidR="00BC6432" w:rsidRPr="006A13DC">
        <w:rPr>
          <w:rFonts w:ascii="宋体" w:hAnsi="宋体" w:hint="eastAsia"/>
          <w:sz w:val="24"/>
          <w:szCs w:val="28"/>
        </w:rPr>
        <w:t xml:space="preserve"> </w:t>
      </w:r>
    </w:p>
    <w:p w:rsidR="00BC6432" w:rsidRPr="003B5685" w:rsidRDefault="00BC6432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1、公司营业执照（复印件）</w:t>
      </w:r>
    </w:p>
    <w:p w:rsidR="00BC6432" w:rsidRPr="003B5685" w:rsidRDefault="00BC6432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2、具有</w:t>
      </w:r>
      <w:r w:rsidR="00C2688A" w:rsidRPr="003B5685">
        <w:rPr>
          <w:rFonts w:ascii="宋体" w:hAnsi="宋体" w:hint="eastAsia"/>
          <w:sz w:val="24"/>
          <w:szCs w:val="28"/>
        </w:rPr>
        <w:t>政府采购代理资质</w:t>
      </w:r>
      <w:r w:rsidRPr="003B5685">
        <w:rPr>
          <w:rFonts w:ascii="宋体" w:hAnsi="宋体" w:hint="eastAsia"/>
          <w:sz w:val="24"/>
          <w:szCs w:val="28"/>
        </w:rPr>
        <w:t>和</w:t>
      </w:r>
      <w:r w:rsidR="00C2688A" w:rsidRPr="003B5685">
        <w:rPr>
          <w:rFonts w:ascii="宋体" w:hAnsi="宋体" w:hint="eastAsia"/>
          <w:sz w:val="24"/>
          <w:szCs w:val="28"/>
        </w:rPr>
        <w:t>甲级工程造价咨询资质</w:t>
      </w:r>
      <w:r w:rsidRPr="003B5685">
        <w:rPr>
          <w:rFonts w:ascii="宋体" w:hAnsi="宋体" w:hint="eastAsia"/>
          <w:sz w:val="24"/>
          <w:szCs w:val="28"/>
        </w:rPr>
        <w:t>；（提供相关资质证书、无锡市政府采购网等代理机构资格名单查询截图的复印件），且未被停止执业资格并具有独立法人资格。</w:t>
      </w:r>
    </w:p>
    <w:p w:rsidR="00BC6432" w:rsidRPr="003B5685" w:rsidRDefault="00BC6432" w:rsidP="003B5685">
      <w:pPr>
        <w:pStyle w:val="a5"/>
        <w:spacing w:before="0" w:beforeAutospacing="0" w:after="0" w:afterAutospacing="0" w:line="320" w:lineRule="exact"/>
        <w:ind w:firstLineChars="200" w:firstLine="480"/>
        <w:jc w:val="both"/>
        <w:rPr>
          <w:rFonts w:cs="Calibri"/>
          <w:szCs w:val="28"/>
        </w:rPr>
      </w:pPr>
      <w:r w:rsidRPr="003B5685">
        <w:rPr>
          <w:rFonts w:cs="Calibri" w:hint="eastAsia"/>
          <w:szCs w:val="28"/>
        </w:rPr>
        <w:t>3、法定代表人授权代表应具备由社保机构出具的（投标人所缴纳的）自招标文件发布之日起前一个月的缴费证明复印件（投标时提交原件）</w:t>
      </w:r>
    </w:p>
    <w:p w:rsidR="00BC6432" w:rsidRPr="003B5685" w:rsidRDefault="00BC6432" w:rsidP="003B5685">
      <w:pPr>
        <w:pStyle w:val="a5"/>
        <w:spacing w:before="0" w:beforeAutospacing="0" w:after="0" w:afterAutospacing="0" w:line="320" w:lineRule="exact"/>
        <w:ind w:firstLineChars="200" w:firstLine="480"/>
        <w:jc w:val="both"/>
        <w:rPr>
          <w:rFonts w:cs="Calibri"/>
          <w:szCs w:val="28"/>
        </w:rPr>
      </w:pPr>
      <w:r w:rsidRPr="003B5685">
        <w:rPr>
          <w:rFonts w:cs="Calibri" w:hint="eastAsia"/>
          <w:szCs w:val="28"/>
        </w:rPr>
        <w:t>4、提供报价人信用报告复印件加盖公章；</w:t>
      </w:r>
    </w:p>
    <w:p w:rsidR="00BC6432" w:rsidRPr="003B5685" w:rsidRDefault="00BC6432" w:rsidP="003B5685">
      <w:pPr>
        <w:pStyle w:val="a5"/>
        <w:spacing w:before="0" w:beforeAutospacing="0" w:after="0" w:afterAutospacing="0" w:line="320" w:lineRule="exact"/>
        <w:ind w:firstLineChars="200" w:firstLine="480"/>
        <w:jc w:val="both"/>
        <w:rPr>
          <w:rFonts w:cs="Calibri"/>
          <w:szCs w:val="28"/>
        </w:rPr>
      </w:pPr>
      <w:r w:rsidRPr="003B5685">
        <w:rPr>
          <w:rFonts w:cs="Calibri" w:hint="eastAsia"/>
          <w:szCs w:val="28"/>
        </w:rPr>
        <w:t>5、企业2018的经第三方审计事务所出具的财务审计报告。投标文件中附复印件加盖单位公章。</w:t>
      </w:r>
    </w:p>
    <w:p w:rsidR="00FF3C8C" w:rsidRPr="003B5685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六．投标人需提供以下报名文件资料：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1.企业营业执照副本原件。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2.法人证明书、法人身份证复印件、法人授权委托书、委托代理人身份证原件和联系方式（如电话、电子邮箱地址）。</w:t>
      </w:r>
    </w:p>
    <w:p w:rsidR="00FF3C8C" w:rsidRPr="003B5685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3.</w:t>
      </w:r>
      <w:r w:rsidR="005E3FC7" w:rsidRPr="006A13DC">
        <w:rPr>
          <w:rFonts w:ascii="宋体" w:hAnsi="宋体" w:hint="eastAsia"/>
          <w:sz w:val="24"/>
          <w:szCs w:val="28"/>
        </w:rPr>
        <w:t>参加报名的单位</w:t>
      </w:r>
      <w:r w:rsidRPr="006A13DC">
        <w:rPr>
          <w:rFonts w:ascii="宋体" w:hAnsi="宋体" w:hint="eastAsia"/>
          <w:sz w:val="24"/>
          <w:szCs w:val="28"/>
        </w:rPr>
        <w:t>需提供</w:t>
      </w:r>
      <w:r w:rsidRPr="003B5685">
        <w:rPr>
          <w:rFonts w:ascii="宋体" w:hAnsi="宋体" w:hint="eastAsia"/>
          <w:sz w:val="24"/>
          <w:szCs w:val="28"/>
        </w:rPr>
        <w:t>由会计师事务所出具的</w:t>
      </w:r>
      <w:r w:rsidR="00BC6432" w:rsidRPr="003B5685">
        <w:rPr>
          <w:rFonts w:ascii="宋体" w:hAnsi="宋体" w:hint="eastAsia"/>
          <w:sz w:val="24"/>
          <w:szCs w:val="28"/>
        </w:rPr>
        <w:t>2017或2018</w:t>
      </w:r>
      <w:r w:rsidRPr="003B5685">
        <w:rPr>
          <w:rFonts w:ascii="宋体" w:hAnsi="宋体" w:hint="eastAsia"/>
          <w:sz w:val="24"/>
          <w:szCs w:val="28"/>
        </w:rPr>
        <w:t>年度的审计报告和所附已审财务报告复印件的原件</w:t>
      </w:r>
      <w:r w:rsidR="004D7B2E" w:rsidRPr="003B5685">
        <w:rPr>
          <w:rFonts w:ascii="宋体" w:hAnsi="宋体" w:hint="eastAsia"/>
          <w:sz w:val="24"/>
          <w:szCs w:val="28"/>
        </w:rPr>
        <w:t>。</w:t>
      </w:r>
    </w:p>
    <w:p w:rsidR="00FF3C8C" w:rsidRPr="006A13DC" w:rsidRDefault="00BC6432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</w:t>
      </w:r>
      <w:r w:rsidR="00FF3C8C" w:rsidRPr="006A13DC">
        <w:rPr>
          <w:rFonts w:ascii="宋体" w:hAnsi="宋体" w:hint="eastAsia"/>
          <w:sz w:val="24"/>
          <w:szCs w:val="28"/>
        </w:rPr>
        <w:t>.以上资料复印件均需加盖公章，并提供原件以备核查。</w:t>
      </w:r>
    </w:p>
    <w:p w:rsidR="004D7B2E" w:rsidRPr="006A13DC" w:rsidRDefault="00BC6432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5</w:t>
      </w:r>
      <w:r w:rsidR="003B5685">
        <w:rPr>
          <w:rFonts w:ascii="宋体" w:hAnsi="宋体" w:hint="eastAsia"/>
          <w:sz w:val="24"/>
          <w:szCs w:val="28"/>
        </w:rPr>
        <w:t>.</w:t>
      </w:r>
      <w:r w:rsidR="004D7B2E" w:rsidRPr="003B5685">
        <w:rPr>
          <w:rFonts w:ascii="宋体" w:hAnsi="宋体" w:hint="eastAsia"/>
          <w:sz w:val="24"/>
          <w:szCs w:val="28"/>
        </w:rPr>
        <w:t>投标报名文件数量：1份，按序装订成册。封面注明“</w:t>
      </w:r>
      <w:r w:rsidRPr="003B5685">
        <w:rPr>
          <w:rFonts w:ascii="宋体" w:hAnsi="宋体" w:hint="eastAsia"/>
          <w:sz w:val="24"/>
          <w:szCs w:val="28"/>
        </w:rPr>
        <w:t>政府采购招标代理、工程造价咨询服务项目</w:t>
      </w:r>
      <w:r w:rsidR="004D7B2E" w:rsidRPr="003B5685">
        <w:rPr>
          <w:rFonts w:ascii="宋体" w:hAnsi="宋体" w:hint="eastAsia"/>
          <w:sz w:val="24"/>
          <w:szCs w:val="28"/>
        </w:rPr>
        <w:t>投标报名文件”及日期</w:t>
      </w:r>
      <w:r w:rsidR="00300088" w:rsidRPr="003B5685">
        <w:rPr>
          <w:rFonts w:ascii="宋体" w:hAnsi="宋体" w:hint="eastAsia"/>
          <w:sz w:val="24"/>
          <w:szCs w:val="28"/>
        </w:rPr>
        <w:t>，并有单位盖章</w:t>
      </w:r>
      <w:r w:rsidR="004D7B2E" w:rsidRPr="003B5685">
        <w:rPr>
          <w:rFonts w:ascii="宋体" w:hAnsi="宋体" w:hint="eastAsia"/>
          <w:sz w:val="24"/>
          <w:szCs w:val="28"/>
        </w:rPr>
        <w:t>。</w:t>
      </w:r>
    </w:p>
    <w:p w:rsidR="00FF3C8C" w:rsidRPr="003B5685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七．采购文件发售信息：</w:t>
      </w:r>
    </w:p>
    <w:p w:rsidR="00FF3C8C" w:rsidRPr="006A13DC" w:rsidRDefault="00FF3C8C" w:rsidP="003B5685">
      <w:pPr>
        <w:spacing w:line="320" w:lineRule="exact"/>
        <w:ind w:firstLineChars="250" w:firstLine="60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1.</w:t>
      </w:r>
      <w:r w:rsidR="00FA36FE" w:rsidRPr="006A13DC">
        <w:rPr>
          <w:rFonts w:ascii="宋体" w:hAnsi="宋体" w:hint="eastAsia"/>
          <w:sz w:val="24"/>
          <w:szCs w:val="28"/>
        </w:rPr>
        <w:t>投标报名和</w:t>
      </w:r>
      <w:r w:rsidRPr="006A13DC">
        <w:rPr>
          <w:rFonts w:ascii="宋体" w:hAnsi="宋体" w:hint="eastAsia"/>
          <w:sz w:val="24"/>
          <w:szCs w:val="28"/>
        </w:rPr>
        <w:t>获取招标文件的时间期限：2019年1</w:t>
      </w:r>
      <w:r w:rsidR="003F2FBA">
        <w:rPr>
          <w:rFonts w:ascii="宋体" w:hAnsi="宋体" w:hint="eastAsia"/>
          <w:sz w:val="24"/>
          <w:szCs w:val="28"/>
        </w:rPr>
        <w:t>0</w:t>
      </w:r>
      <w:r w:rsidRPr="006A13DC">
        <w:rPr>
          <w:rFonts w:ascii="宋体" w:hAnsi="宋体" w:hint="eastAsia"/>
          <w:sz w:val="24"/>
          <w:szCs w:val="28"/>
        </w:rPr>
        <w:t>月</w:t>
      </w:r>
      <w:r w:rsidR="003F2FBA">
        <w:rPr>
          <w:rFonts w:ascii="宋体" w:hAnsi="宋体" w:hint="eastAsia"/>
          <w:sz w:val="24"/>
          <w:szCs w:val="28"/>
        </w:rPr>
        <w:t>1</w:t>
      </w:r>
      <w:r w:rsidR="002C05CC">
        <w:rPr>
          <w:rFonts w:ascii="宋体" w:hAnsi="宋体" w:hint="eastAsia"/>
          <w:sz w:val="24"/>
          <w:szCs w:val="28"/>
        </w:rPr>
        <w:t>7</w:t>
      </w:r>
      <w:r w:rsidRPr="006A13DC">
        <w:rPr>
          <w:rFonts w:ascii="宋体" w:hAnsi="宋体" w:hint="eastAsia"/>
          <w:sz w:val="24"/>
          <w:szCs w:val="28"/>
        </w:rPr>
        <w:t xml:space="preserve">日-2019年 </w:t>
      </w:r>
      <w:r w:rsidR="003F2FBA">
        <w:rPr>
          <w:rFonts w:ascii="宋体" w:hAnsi="宋体" w:hint="eastAsia"/>
          <w:sz w:val="24"/>
          <w:szCs w:val="28"/>
        </w:rPr>
        <w:t>10</w:t>
      </w:r>
      <w:r w:rsidRPr="006A13DC">
        <w:rPr>
          <w:rFonts w:ascii="宋体" w:hAnsi="宋体" w:hint="eastAsia"/>
          <w:sz w:val="24"/>
          <w:szCs w:val="28"/>
        </w:rPr>
        <w:t>月</w:t>
      </w:r>
      <w:r w:rsidR="003F2FBA">
        <w:rPr>
          <w:rFonts w:ascii="宋体" w:hAnsi="宋体" w:hint="eastAsia"/>
          <w:sz w:val="24"/>
          <w:szCs w:val="28"/>
        </w:rPr>
        <w:t>2</w:t>
      </w:r>
      <w:r w:rsidR="002C05CC">
        <w:rPr>
          <w:rFonts w:ascii="宋体" w:hAnsi="宋体" w:hint="eastAsia"/>
          <w:sz w:val="24"/>
          <w:szCs w:val="28"/>
        </w:rPr>
        <w:t>5</w:t>
      </w:r>
      <w:r w:rsidRPr="006A13DC">
        <w:rPr>
          <w:rFonts w:ascii="宋体" w:hAnsi="宋体" w:hint="eastAsia"/>
          <w:sz w:val="24"/>
          <w:szCs w:val="28"/>
        </w:rPr>
        <w:t>日。（法定假日除外，每天9:00-11:30，13:30-16：00）；投标人需携带报名文件资料来我院登记审核资质，通过审核后方可获取招标文件，请自带U盘领取招标文件。截止期后</w:t>
      </w:r>
      <w:r w:rsidRPr="006A13DC">
        <w:rPr>
          <w:rFonts w:ascii="宋体" w:hAnsi="宋体" w:hint="eastAsia"/>
          <w:sz w:val="24"/>
          <w:szCs w:val="28"/>
        </w:rPr>
        <w:lastRenderedPageBreak/>
        <w:t>的投标报名文件恕不接受。</w:t>
      </w:r>
    </w:p>
    <w:p w:rsidR="00FF3C8C" w:rsidRPr="006A13DC" w:rsidRDefault="00FF3C8C" w:rsidP="003B5685">
      <w:pPr>
        <w:spacing w:line="320" w:lineRule="exact"/>
        <w:ind w:firstLineChars="250" w:firstLine="60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2.</w:t>
      </w:r>
      <w:r w:rsidR="00FA36FE" w:rsidRPr="006A13DC">
        <w:rPr>
          <w:rFonts w:ascii="宋体" w:hAnsi="宋体" w:hint="eastAsia"/>
          <w:sz w:val="24"/>
          <w:szCs w:val="28"/>
        </w:rPr>
        <w:t>投标报名和</w:t>
      </w:r>
      <w:r w:rsidRPr="006A13DC">
        <w:rPr>
          <w:rFonts w:ascii="宋体" w:hAnsi="宋体" w:hint="eastAsia"/>
          <w:sz w:val="24"/>
          <w:szCs w:val="28"/>
        </w:rPr>
        <w:t>获取招标文件的地点：无锡市中医医院总务处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联系人：</w:t>
      </w:r>
      <w:r w:rsidR="004E6F7C" w:rsidRPr="006A13DC">
        <w:rPr>
          <w:rFonts w:ascii="宋体" w:hAnsi="宋体" w:hint="eastAsia"/>
          <w:sz w:val="24"/>
          <w:szCs w:val="28"/>
        </w:rPr>
        <w:t xml:space="preserve">  </w:t>
      </w:r>
      <w:bookmarkStart w:id="0" w:name="_GoBack"/>
      <w:bookmarkEnd w:id="0"/>
      <w:r w:rsidR="003F2FBA">
        <w:rPr>
          <w:rFonts w:ascii="宋体" w:hAnsi="宋体" w:hint="eastAsia"/>
          <w:sz w:val="24"/>
          <w:szCs w:val="28"/>
        </w:rPr>
        <w:t>张芳芳</w:t>
      </w:r>
    </w:p>
    <w:p w:rsidR="00FF3C8C" w:rsidRPr="003B5685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联系电话：</w:t>
      </w:r>
      <w:r w:rsidR="003F2FBA">
        <w:rPr>
          <w:rFonts w:ascii="宋体" w:hAnsi="宋体" w:hint="eastAsia"/>
          <w:sz w:val="24"/>
          <w:szCs w:val="28"/>
        </w:rPr>
        <w:t>88859999-72006</w:t>
      </w:r>
      <w:r w:rsidRPr="006A13DC">
        <w:rPr>
          <w:rFonts w:ascii="宋体" w:hAnsi="宋体" w:hint="eastAsia"/>
          <w:sz w:val="24"/>
          <w:szCs w:val="28"/>
        </w:rPr>
        <w:t xml:space="preserve">    </w:t>
      </w:r>
    </w:p>
    <w:p w:rsidR="00FF3C8C" w:rsidRPr="003B5685" w:rsidRDefault="00FF3C8C" w:rsidP="003B5685">
      <w:pPr>
        <w:spacing w:line="320" w:lineRule="exact"/>
        <w:ind w:firstLineChars="196" w:firstLine="47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八.投标文件接收信息：</w:t>
      </w:r>
    </w:p>
    <w:p w:rsidR="00FE69C0" w:rsidRPr="003B5685" w:rsidRDefault="00FE69C0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1.投标文件数量：1份正本，4份副本，</w:t>
      </w:r>
      <w:r w:rsidR="00B700E5" w:rsidRPr="003B5685">
        <w:rPr>
          <w:rFonts w:ascii="宋体" w:hAnsi="宋体" w:hint="eastAsia"/>
          <w:sz w:val="24"/>
          <w:szCs w:val="28"/>
        </w:rPr>
        <w:t>一起</w:t>
      </w:r>
      <w:r w:rsidRPr="003B5685">
        <w:rPr>
          <w:rFonts w:ascii="宋体" w:hAnsi="宋体" w:hint="eastAsia"/>
          <w:sz w:val="24"/>
          <w:szCs w:val="28"/>
        </w:rPr>
        <w:t>密封装订，并于封面注明“</w:t>
      </w:r>
      <w:r w:rsidR="003F2FBA" w:rsidRPr="003B5685">
        <w:rPr>
          <w:rFonts w:ascii="宋体" w:hAnsi="宋体" w:hint="eastAsia"/>
          <w:sz w:val="24"/>
          <w:szCs w:val="28"/>
        </w:rPr>
        <w:t>政府采购招标代理、工程造价咨询服务项目</w:t>
      </w:r>
      <w:r w:rsidRPr="003B5685">
        <w:rPr>
          <w:rFonts w:ascii="宋体" w:hAnsi="宋体" w:hint="eastAsia"/>
          <w:sz w:val="24"/>
          <w:szCs w:val="28"/>
        </w:rPr>
        <w:t>投标文件”等字样并有投标单位盖章和投标日期。</w:t>
      </w:r>
    </w:p>
    <w:p w:rsidR="00644367" w:rsidRDefault="00FE69C0" w:rsidP="003B5685">
      <w:pPr>
        <w:spacing w:line="320" w:lineRule="exact"/>
        <w:ind w:firstLineChars="200" w:firstLine="480"/>
        <w:rPr>
          <w:rFonts w:ascii="宋体" w:hAnsi="宋体" w:hint="eastAsia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2.所有投标文件均不退回报名单位。投标文件的有效期：自开标日起90天内，投标书应保持有效。</w:t>
      </w:r>
    </w:p>
    <w:p w:rsidR="00FE69C0" w:rsidRPr="006A13DC" w:rsidRDefault="00076CC0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3.</w:t>
      </w:r>
      <w:r w:rsidR="00FE69C0" w:rsidRPr="006A13DC">
        <w:rPr>
          <w:rFonts w:ascii="宋体" w:hAnsi="宋体" w:hint="eastAsia"/>
          <w:sz w:val="24"/>
          <w:szCs w:val="28"/>
        </w:rPr>
        <w:t>投标文件接收信息：</w:t>
      </w:r>
    </w:p>
    <w:p w:rsidR="00FE69C0" w:rsidRPr="006A13DC" w:rsidRDefault="00FE69C0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 xml:space="preserve">投标文件接收开始时间（北京时间）：2019年 </w:t>
      </w:r>
      <w:r w:rsidR="003B5685">
        <w:rPr>
          <w:rFonts w:ascii="宋体" w:hAnsi="宋体" w:hint="eastAsia"/>
          <w:sz w:val="24"/>
          <w:szCs w:val="28"/>
        </w:rPr>
        <w:t>10</w:t>
      </w:r>
      <w:r w:rsidRPr="006A13DC">
        <w:rPr>
          <w:rFonts w:ascii="宋体" w:hAnsi="宋体" w:hint="eastAsia"/>
          <w:sz w:val="24"/>
          <w:szCs w:val="28"/>
        </w:rPr>
        <w:t>月</w:t>
      </w:r>
      <w:r w:rsidR="003B5685">
        <w:rPr>
          <w:rFonts w:ascii="宋体" w:hAnsi="宋体" w:hint="eastAsia"/>
          <w:sz w:val="24"/>
          <w:szCs w:val="28"/>
        </w:rPr>
        <w:t>2</w:t>
      </w:r>
      <w:r w:rsidR="002C05CC">
        <w:rPr>
          <w:rFonts w:ascii="宋体" w:hAnsi="宋体" w:hint="eastAsia"/>
          <w:sz w:val="24"/>
          <w:szCs w:val="28"/>
        </w:rPr>
        <w:t>8</w:t>
      </w:r>
      <w:r w:rsidRPr="006A13DC">
        <w:rPr>
          <w:rFonts w:ascii="宋体" w:hAnsi="宋体" w:hint="eastAsia"/>
          <w:sz w:val="24"/>
          <w:szCs w:val="28"/>
        </w:rPr>
        <w:t>日下午13：30始；</w:t>
      </w:r>
    </w:p>
    <w:p w:rsidR="00FE69C0" w:rsidRPr="006A13DC" w:rsidRDefault="00FE69C0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投标文件接收截止时间（北京时间）：2019年</w:t>
      </w:r>
      <w:r w:rsidR="003B5685">
        <w:rPr>
          <w:rFonts w:ascii="宋体" w:hAnsi="宋体" w:hint="eastAsia"/>
          <w:sz w:val="24"/>
          <w:szCs w:val="28"/>
        </w:rPr>
        <w:t>10</w:t>
      </w:r>
      <w:r w:rsidRPr="006A13DC">
        <w:rPr>
          <w:rFonts w:ascii="宋体" w:hAnsi="宋体" w:hint="eastAsia"/>
          <w:sz w:val="24"/>
          <w:szCs w:val="28"/>
        </w:rPr>
        <w:t>月</w:t>
      </w:r>
      <w:r w:rsidR="003B5685">
        <w:rPr>
          <w:rFonts w:ascii="宋体" w:hAnsi="宋体" w:hint="eastAsia"/>
          <w:sz w:val="24"/>
          <w:szCs w:val="28"/>
        </w:rPr>
        <w:t>2</w:t>
      </w:r>
      <w:r w:rsidR="002C05CC">
        <w:rPr>
          <w:rFonts w:ascii="宋体" w:hAnsi="宋体" w:hint="eastAsia"/>
          <w:sz w:val="24"/>
          <w:szCs w:val="28"/>
        </w:rPr>
        <w:t>8</w:t>
      </w:r>
      <w:r w:rsidRPr="006A13DC">
        <w:rPr>
          <w:rFonts w:ascii="宋体" w:hAnsi="宋体" w:hint="eastAsia"/>
          <w:sz w:val="24"/>
          <w:szCs w:val="28"/>
        </w:rPr>
        <w:t>日下午14：00止，截止期后的投标文件恕不接受。</w:t>
      </w:r>
    </w:p>
    <w:p w:rsidR="00FE69C0" w:rsidRPr="006A13DC" w:rsidRDefault="00FE69C0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投标文件送达地点：无锡市中医医院   科教楼</w:t>
      </w:r>
      <w:r w:rsidR="003B5685">
        <w:rPr>
          <w:rFonts w:ascii="宋体" w:hAnsi="宋体" w:hint="eastAsia"/>
          <w:sz w:val="24"/>
          <w:szCs w:val="28"/>
        </w:rPr>
        <w:t>二</w:t>
      </w:r>
      <w:r w:rsidRPr="006A13DC">
        <w:rPr>
          <w:rFonts w:ascii="宋体" w:hAnsi="宋体" w:hint="eastAsia"/>
          <w:sz w:val="24"/>
          <w:szCs w:val="28"/>
        </w:rPr>
        <w:t>楼</w:t>
      </w:r>
      <w:r w:rsidR="003B5685">
        <w:rPr>
          <w:rFonts w:ascii="宋体" w:hAnsi="宋体" w:hint="eastAsia"/>
          <w:sz w:val="24"/>
          <w:szCs w:val="28"/>
        </w:rPr>
        <w:t>总务处</w:t>
      </w:r>
    </w:p>
    <w:p w:rsidR="00FE69C0" w:rsidRPr="006A13DC" w:rsidRDefault="00FE69C0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地址：无锡市中南西路8号     邮政编码：214071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联系人：</w:t>
      </w:r>
      <w:r w:rsidR="003B5685">
        <w:rPr>
          <w:rFonts w:ascii="宋体" w:hAnsi="宋体" w:hint="eastAsia"/>
          <w:sz w:val="24"/>
          <w:szCs w:val="28"/>
        </w:rPr>
        <w:t>张芳芳</w:t>
      </w:r>
      <w:r w:rsidRPr="006A13DC">
        <w:rPr>
          <w:rFonts w:ascii="宋体" w:hAnsi="宋体" w:hint="eastAsia"/>
          <w:sz w:val="24"/>
          <w:szCs w:val="28"/>
        </w:rPr>
        <w:t xml:space="preserve">      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联系电话：</w:t>
      </w:r>
      <w:r w:rsidR="003B5685">
        <w:rPr>
          <w:rFonts w:ascii="宋体" w:hAnsi="宋体" w:hint="eastAsia"/>
          <w:sz w:val="24"/>
          <w:szCs w:val="28"/>
        </w:rPr>
        <w:t>88859999-72006</w:t>
      </w:r>
    </w:p>
    <w:p w:rsidR="00FF3C8C" w:rsidRPr="003B5685" w:rsidRDefault="00FF3C8C" w:rsidP="003B5685">
      <w:pPr>
        <w:spacing w:line="320" w:lineRule="exact"/>
        <w:ind w:firstLineChars="196" w:firstLine="47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九. 评审有关信息：</w:t>
      </w:r>
    </w:p>
    <w:p w:rsidR="00FF3C8C" w:rsidRPr="003B5685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1.评审时间：201</w:t>
      </w:r>
      <w:r w:rsidRPr="003B5685">
        <w:rPr>
          <w:rFonts w:ascii="宋体" w:hAnsi="宋体"/>
          <w:sz w:val="24"/>
          <w:szCs w:val="28"/>
        </w:rPr>
        <w:t>9</w:t>
      </w:r>
      <w:r w:rsidRPr="003B5685">
        <w:rPr>
          <w:rFonts w:ascii="宋体" w:hAnsi="宋体" w:hint="eastAsia"/>
          <w:sz w:val="24"/>
          <w:szCs w:val="28"/>
        </w:rPr>
        <w:t>年</w:t>
      </w:r>
      <w:r w:rsidR="003B5685" w:rsidRPr="003B5685">
        <w:rPr>
          <w:rFonts w:ascii="宋体" w:hAnsi="宋体" w:hint="eastAsia"/>
          <w:sz w:val="24"/>
          <w:szCs w:val="28"/>
        </w:rPr>
        <w:t>10</w:t>
      </w:r>
      <w:r w:rsidRPr="003B5685">
        <w:rPr>
          <w:rFonts w:ascii="宋体" w:hAnsi="宋体" w:hint="eastAsia"/>
          <w:sz w:val="24"/>
          <w:szCs w:val="28"/>
        </w:rPr>
        <w:t>月</w:t>
      </w:r>
      <w:r w:rsidR="00680E53" w:rsidRPr="003B5685">
        <w:rPr>
          <w:rFonts w:ascii="宋体" w:hAnsi="宋体" w:hint="eastAsia"/>
          <w:sz w:val="24"/>
          <w:szCs w:val="28"/>
        </w:rPr>
        <w:t>2</w:t>
      </w:r>
      <w:r w:rsidR="002C05CC">
        <w:rPr>
          <w:rFonts w:ascii="宋体" w:hAnsi="宋体" w:hint="eastAsia"/>
          <w:sz w:val="24"/>
          <w:szCs w:val="28"/>
        </w:rPr>
        <w:t>8</w:t>
      </w:r>
      <w:r w:rsidRPr="003B5685">
        <w:rPr>
          <w:rFonts w:ascii="宋体" w:hAnsi="宋体" w:hint="eastAsia"/>
          <w:sz w:val="24"/>
          <w:szCs w:val="28"/>
        </w:rPr>
        <w:t xml:space="preserve">日下午14：00 </w:t>
      </w:r>
    </w:p>
    <w:p w:rsidR="00FF3C8C" w:rsidRPr="003B5685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 xml:space="preserve">2.评审地点：无锡市中医医院   </w:t>
      </w:r>
      <w:r w:rsidR="003B5685" w:rsidRPr="006A13DC">
        <w:rPr>
          <w:rFonts w:ascii="宋体" w:hAnsi="宋体" w:hint="eastAsia"/>
          <w:sz w:val="24"/>
          <w:szCs w:val="28"/>
        </w:rPr>
        <w:t>科教楼</w:t>
      </w:r>
      <w:r w:rsidR="003B5685">
        <w:rPr>
          <w:rFonts w:ascii="宋体" w:hAnsi="宋体" w:hint="eastAsia"/>
          <w:sz w:val="24"/>
          <w:szCs w:val="28"/>
        </w:rPr>
        <w:t>二</w:t>
      </w:r>
      <w:r w:rsidR="003B5685" w:rsidRPr="006A13DC">
        <w:rPr>
          <w:rFonts w:ascii="宋体" w:hAnsi="宋体" w:hint="eastAsia"/>
          <w:sz w:val="24"/>
          <w:szCs w:val="28"/>
        </w:rPr>
        <w:t>楼</w:t>
      </w:r>
      <w:r w:rsidR="003B5685">
        <w:rPr>
          <w:rFonts w:ascii="宋体" w:hAnsi="宋体" w:hint="eastAsia"/>
          <w:sz w:val="24"/>
          <w:szCs w:val="28"/>
        </w:rPr>
        <w:t>总务处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3.中标单位确定时间：评审结束后。</w:t>
      </w:r>
    </w:p>
    <w:p w:rsidR="00FF3C8C" w:rsidRPr="003B5685" w:rsidRDefault="00FF3C8C" w:rsidP="003B5685">
      <w:pPr>
        <w:spacing w:line="320" w:lineRule="exact"/>
        <w:ind w:firstLineChars="198" w:firstLine="475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十. 公告期限：</w:t>
      </w:r>
      <w:r w:rsidR="005E037C">
        <w:rPr>
          <w:rFonts w:ascii="宋体" w:hAnsi="宋体" w:hint="eastAsia"/>
          <w:sz w:val="24"/>
          <w:szCs w:val="28"/>
        </w:rPr>
        <w:t>7</w:t>
      </w:r>
      <w:r w:rsidRPr="003B5685">
        <w:rPr>
          <w:rFonts w:ascii="宋体" w:hAnsi="宋体" w:hint="eastAsia"/>
          <w:sz w:val="24"/>
          <w:szCs w:val="28"/>
        </w:rPr>
        <w:t>个工作日。</w:t>
      </w:r>
    </w:p>
    <w:p w:rsidR="00FF3C8C" w:rsidRPr="006A13DC" w:rsidRDefault="00FF3C8C" w:rsidP="003B5685">
      <w:pPr>
        <w:spacing w:line="320" w:lineRule="exact"/>
        <w:ind w:firstLineChars="198" w:firstLine="475"/>
        <w:rPr>
          <w:rFonts w:ascii="宋体" w:hAnsi="宋体"/>
          <w:sz w:val="24"/>
          <w:szCs w:val="28"/>
        </w:rPr>
      </w:pPr>
      <w:r w:rsidRPr="003B5685">
        <w:rPr>
          <w:rFonts w:ascii="宋体" w:hAnsi="宋体" w:hint="eastAsia"/>
          <w:sz w:val="24"/>
          <w:szCs w:val="28"/>
        </w:rPr>
        <w:t>十一.</w:t>
      </w:r>
      <w:r w:rsidR="001B13D8" w:rsidRPr="003B5685">
        <w:rPr>
          <w:rFonts w:ascii="宋体" w:hAnsi="宋体" w:hint="eastAsia"/>
          <w:sz w:val="24"/>
          <w:szCs w:val="28"/>
        </w:rPr>
        <w:t xml:space="preserve"> 本次采购活动联系方式：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无锡市中医医院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 xml:space="preserve">地址：无锡市中南西路8号  </w:t>
      </w:r>
    </w:p>
    <w:p w:rsidR="00FF3C8C" w:rsidRPr="006A13DC" w:rsidRDefault="00FF3C8C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邮编：</w:t>
      </w:r>
      <w:r w:rsidRPr="003B5685">
        <w:rPr>
          <w:rFonts w:ascii="宋体" w:hAnsi="宋体" w:hint="eastAsia"/>
          <w:sz w:val="24"/>
          <w:szCs w:val="28"/>
        </w:rPr>
        <w:t>214071</w:t>
      </w:r>
    </w:p>
    <w:p w:rsidR="003B5685" w:rsidRPr="006A13DC" w:rsidRDefault="003B5685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联系人：</w:t>
      </w:r>
      <w:r>
        <w:rPr>
          <w:rFonts w:ascii="宋体" w:hAnsi="宋体" w:hint="eastAsia"/>
          <w:sz w:val="24"/>
          <w:szCs w:val="28"/>
        </w:rPr>
        <w:t>张芳芳</w:t>
      </w:r>
      <w:r w:rsidRPr="006A13DC">
        <w:rPr>
          <w:rFonts w:ascii="宋体" w:hAnsi="宋体" w:hint="eastAsia"/>
          <w:sz w:val="24"/>
          <w:szCs w:val="28"/>
        </w:rPr>
        <w:t xml:space="preserve">      </w:t>
      </w:r>
    </w:p>
    <w:p w:rsidR="003B5685" w:rsidRPr="006A13DC" w:rsidRDefault="003B5685" w:rsidP="003B5685">
      <w:pPr>
        <w:spacing w:line="320" w:lineRule="exact"/>
        <w:ind w:firstLineChars="200" w:firstLine="480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联系电话：</w:t>
      </w:r>
      <w:r>
        <w:rPr>
          <w:rFonts w:ascii="宋体" w:hAnsi="宋体" w:hint="eastAsia"/>
          <w:sz w:val="24"/>
          <w:szCs w:val="28"/>
        </w:rPr>
        <w:t>88859999-72006</w:t>
      </w:r>
    </w:p>
    <w:p w:rsidR="00FF3C8C" w:rsidRPr="006A13DC" w:rsidRDefault="00FF3C8C" w:rsidP="003B5685">
      <w:pPr>
        <w:spacing w:line="320" w:lineRule="exact"/>
        <w:ind w:firstLineChars="328" w:firstLine="787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>                                                                         </w:t>
      </w:r>
    </w:p>
    <w:p w:rsidR="00CF44DB" w:rsidRPr="006A13DC" w:rsidRDefault="00CF44DB" w:rsidP="003B5685">
      <w:pPr>
        <w:spacing w:line="320" w:lineRule="exact"/>
        <w:ind w:firstLineChars="328" w:firstLine="787"/>
        <w:rPr>
          <w:rFonts w:ascii="宋体" w:hAnsi="宋体"/>
          <w:sz w:val="24"/>
          <w:szCs w:val="28"/>
        </w:rPr>
      </w:pPr>
    </w:p>
    <w:p w:rsidR="00FF3C8C" w:rsidRPr="006A13DC" w:rsidRDefault="00FF3C8C" w:rsidP="003B5685">
      <w:pPr>
        <w:spacing w:line="320" w:lineRule="exact"/>
        <w:ind w:firstLineChars="328" w:firstLine="787"/>
        <w:jc w:val="center"/>
        <w:rPr>
          <w:rFonts w:ascii="宋体" w:hAnsi="宋体"/>
          <w:sz w:val="24"/>
          <w:szCs w:val="28"/>
        </w:rPr>
      </w:pPr>
      <w:r w:rsidRPr="006A13DC">
        <w:rPr>
          <w:rFonts w:ascii="宋体" w:hAnsi="宋体" w:hint="eastAsia"/>
          <w:sz w:val="24"/>
          <w:szCs w:val="28"/>
        </w:rPr>
        <w:t xml:space="preserve">                               无锡市中医医院</w:t>
      </w:r>
    </w:p>
    <w:p w:rsidR="00FF3C8C" w:rsidRPr="006A13DC" w:rsidRDefault="003B5685" w:rsidP="003B5685">
      <w:pPr>
        <w:spacing w:line="320" w:lineRule="exact"/>
        <w:ind w:leftChars="456" w:left="6178" w:hangingChars="2175" w:hanging="5220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hint="eastAsia"/>
          <w:sz w:val="24"/>
          <w:szCs w:val="28"/>
        </w:rPr>
        <w:t xml:space="preserve">        </w:t>
      </w:r>
      <w:r w:rsidR="00FF3C8C" w:rsidRPr="006A13DC">
        <w:rPr>
          <w:rFonts w:ascii="宋体" w:hAnsi="宋体" w:hint="eastAsia"/>
          <w:sz w:val="24"/>
          <w:szCs w:val="28"/>
        </w:rPr>
        <w:t xml:space="preserve">                                 2019年</w:t>
      </w:r>
      <w:r>
        <w:rPr>
          <w:rFonts w:ascii="宋体" w:hAnsi="宋体" w:hint="eastAsia"/>
          <w:sz w:val="24"/>
          <w:szCs w:val="28"/>
        </w:rPr>
        <w:t>10</w:t>
      </w:r>
      <w:r w:rsidR="00FF3C8C" w:rsidRPr="006A13DC">
        <w:rPr>
          <w:rFonts w:ascii="宋体" w:hAnsi="宋体" w:hint="eastAsia"/>
          <w:sz w:val="24"/>
          <w:szCs w:val="28"/>
        </w:rPr>
        <w:t xml:space="preserve">月 </w:t>
      </w:r>
      <w:r>
        <w:rPr>
          <w:rFonts w:ascii="宋体" w:hAnsi="宋体" w:hint="eastAsia"/>
          <w:sz w:val="24"/>
          <w:szCs w:val="28"/>
        </w:rPr>
        <w:t>1</w:t>
      </w:r>
      <w:r w:rsidR="00BD0DA8">
        <w:rPr>
          <w:rFonts w:ascii="宋体" w:hAnsi="宋体" w:hint="eastAsia"/>
          <w:sz w:val="24"/>
          <w:szCs w:val="28"/>
        </w:rPr>
        <w:t>7</w:t>
      </w:r>
      <w:r w:rsidR="00FF3C8C" w:rsidRPr="006A13DC">
        <w:rPr>
          <w:rFonts w:ascii="宋体" w:hAnsi="宋体" w:hint="eastAsia"/>
          <w:sz w:val="24"/>
          <w:szCs w:val="28"/>
        </w:rPr>
        <w:t xml:space="preserve">日     </w:t>
      </w:r>
    </w:p>
    <w:sectPr w:rsidR="00FF3C8C" w:rsidRPr="006A13DC" w:rsidSect="003A15A2">
      <w:footerReference w:type="default" r:id="rId8"/>
      <w:pgSz w:w="11906" w:h="16838"/>
      <w:pgMar w:top="1100" w:right="1406" w:bottom="110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4F" w:rsidRDefault="00F3074F">
      <w:r>
        <w:separator/>
      </w:r>
    </w:p>
  </w:endnote>
  <w:endnote w:type="continuationSeparator" w:id="0">
    <w:p w:rsidR="00F3074F" w:rsidRDefault="00F3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34" w:rsidRDefault="00F54B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367" w:rsidRPr="0064436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D04C34" w:rsidRDefault="00D04C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4F" w:rsidRDefault="00F3074F">
      <w:r>
        <w:separator/>
      </w:r>
    </w:p>
  </w:footnote>
  <w:footnote w:type="continuationSeparator" w:id="0">
    <w:p w:rsidR="00F3074F" w:rsidRDefault="00F3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lvl w:ilvl="0">
      <w:start w:val="1"/>
      <w:numFmt w:val="decimal"/>
      <w:lvlText w:val="%1．"/>
      <w:lvlJc w:val="left"/>
      <w:pPr>
        <w:tabs>
          <w:tab w:val="num" w:pos="945"/>
        </w:tabs>
        <w:ind w:left="945" w:hanging="420"/>
      </w:pPr>
    </w:lvl>
  </w:abstractNum>
  <w:abstractNum w:abstractNumId="1">
    <w:nsid w:val="188DE326"/>
    <w:multiLevelType w:val="singleLevel"/>
    <w:tmpl w:val="188DE32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3AB86FE1"/>
    <w:multiLevelType w:val="hybridMultilevel"/>
    <w:tmpl w:val="561A7964"/>
    <w:lvl w:ilvl="0" w:tplc="305C9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265B29"/>
    <w:multiLevelType w:val="hybridMultilevel"/>
    <w:tmpl w:val="D5B2C258"/>
    <w:lvl w:ilvl="0" w:tplc="17EE6A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D83"/>
    <w:rsid w:val="00011E02"/>
    <w:rsid w:val="000153D0"/>
    <w:rsid w:val="00042916"/>
    <w:rsid w:val="00063B78"/>
    <w:rsid w:val="0006697D"/>
    <w:rsid w:val="00066B6B"/>
    <w:rsid w:val="00076CC0"/>
    <w:rsid w:val="000B004A"/>
    <w:rsid w:val="000B2A80"/>
    <w:rsid w:val="000C44A1"/>
    <w:rsid w:val="000D3F5A"/>
    <w:rsid w:val="00101BFD"/>
    <w:rsid w:val="0012456F"/>
    <w:rsid w:val="00126A41"/>
    <w:rsid w:val="0014779C"/>
    <w:rsid w:val="001753A4"/>
    <w:rsid w:val="001A42A2"/>
    <w:rsid w:val="001A5690"/>
    <w:rsid w:val="001A5F77"/>
    <w:rsid w:val="001B13D8"/>
    <w:rsid w:val="001C4131"/>
    <w:rsid w:val="001D7267"/>
    <w:rsid w:val="001E1782"/>
    <w:rsid w:val="001E26D3"/>
    <w:rsid w:val="0021112E"/>
    <w:rsid w:val="00220878"/>
    <w:rsid w:val="0022383E"/>
    <w:rsid w:val="00227475"/>
    <w:rsid w:val="00232597"/>
    <w:rsid w:val="00235319"/>
    <w:rsid w:val="00241CD1"/>
    <w:rsid w:val="0026325D"/>
    <w:rsid w:val="002869C3"/>
    <w:rsid w:val="00292976"/>
    <w:rsid w:val="00296C1D"/>
    <w:rsid w:val="002B2044"/>
    <w:rsid w:val="002B3518"/>
    <w:rsid w:val="002C05CC"/>
    <w:rsid w:val="002C29B3"/>
    <w:rsid w:val="002D7127"/>
    <w:rsid w:val="002E76FA"/>
    <w:rsid w:val="00300088"/>
    <w:rsid w:val="003122B5"/>
    <w:rsid w:val="00314A34"/>
    <w:rsid w:val="0035073E"/>
    <w:rsid w:val="0035248A"/>
    <w:rsid w:val="00391FC6"/>
    <w:rsid w:val="00392E40"/>
    <w:rsid w:val="003A15A2"/>
    <w:rsid w:val="003B5685"/>
    <w:rsid w:val="003C4AC1"/>
    <w:rsid w:val="003D0D29"/>
    <w:rsid w:val="003F2FBA"/>
    <w:rsid w:val="003F332F"/>
    <w:rsid w:val="003F589F"/>
    <w:rsid w:val="00414074"/>
    <w:rsid w:val="00417B77"/>
    <w:rsid w:val="00430396"/>
    <w:rsid w:val="004408ED"/>
    <w:rsid w:val="00466F5A"/>
    <w:rsid w:val="00484CE6"/>
    <w:rsid w:val="00495286"/>
    <w:rsid w:val="004A0AB0"/>
    <w:rsid w:val="004A3F8E"/>
    <w:rsid w:val="004A564E"/>
    <w:rsid w:val="004A6F81"/>
    <w:rsid w:val="004B7CD4"/>
    <w:rsid w:val="004C48E6"/>
    <w:rsid w:val="004C6ADC"/>
    <w:rsid w:val="004D22D3"/>
    <w:rsid w:val="004D7118"/>
    <w:rsid w:val="004D7B2E"/>
    <w:rsid w:val="004E0A17"/>
    <w:rsid w:val="004E6F7C"/>
    <w:rsid w:val="004F7A4B"/>
    <w:rsid w:val="00521C42"/>
    <w:rsid w:val="00523983"/>
    <w:rsid w:val="00532DF5"/>
    <w:rsid w:val="005361BD"/>
    <w:rsid w:val="005407CC"/>
    <w:rsid w:val="005676C8"/>
    <w:rsid w:val="00571D74"/>
    <w:rsid w:val="00573322"/>
    <w:rsid w:val="0058007C"/>
    <w:rsid w:val="0059041F"/>
    <w:rsid w:val="005A1CFD"/>
    <w:rsid w:val="005A5929"/>
    <w:rsid w:val="005A62AD"/>
    <w:rsid w:val="005C2957"/>
    <w:rsid w:val="005D7EF2"/>
    <w:rsid w:val="005E037C"/>
    <w:rsid w:val="005E3FC7"/>
    <w:rsid w:val="005E7999"/>
    <w:rsid w:val="00610155"/>
    <w:rsid w:val="00626138"/>
    <w:rsid w:val="00633F9E"/>
    <w:rsid w:val="00644367"/>
    <w:rsid w:val="00656A14"/>
    <w:rsid w:val="006701C6"/>
    <w:rsid w:val="00680E53"/>
    <w:rsid w:val="006842F2"/>
    <w:rsid w:val="00690DD3"/>
    <w:rsid w:val="00691E2B"/>
    <w:rsid w:val="0069793B"/>
    <w:rsid w:val="006A05FF"/>
    <w:rsid w:val="006A13DC"/>
    <w:rsid w:val="006A493D"/>
    <w:rsid w:val="006B03EF"/>
    <w:rsid w:val="006C3B5C"/>
    <w:rsid w:val="006C3CBA"/>
    <w:rsid w:val="006F3008"/>
    <w:rsid w:val="006F6C8E"/>
    <w:rsid w:val="00735A2C"/>
    <w:rsid w:val="00754B4E"/>
    <w:rsid w:val="00762D39"/>
    <w:rsid w:val="00791F33"/>
    <w:rsid w:val="00797B2F"/>
    <w:rsid w:val="007C58C4"/>
    <w:rsid w:val="007C6A8D"/>
    <w:rsid w:val="007C73D2"/>
    <w:rsid w:val="007D0D83"/>
    <w:rsid w:val="007E0081"/>
    <w:rsid w:val="007E4527"/>
    <w:rsid w:val="007F122E"/>
    <w:rsid w:val="008121DA"/>
    <w:rsid w:val="00832F5C"/>
    <w:rsid w:val="00835920"/>
    <w:rsid w:val="00836DC8"/>
    <w:rsid w:val="00850B73"/>
    <w:rsid w:val="00852B23"/>
    <w:rsid w:val="00876364"/>
    <w:rsid w:val="008803EF"/>
    <w:rsid w:val="0088584C"/>
    <w:rsid w:val="00890E91"/>
    <w:rsid w:val="008A76CA"/>
    <w:rsid w:val="008B2E0E"/>
    <w:rsid w:val="008C19BA"/>
    <w:rsid w:val="008C7776"/>
    <w:rsid w:val="008F1759"/>
    <w:rsid w:val="008F4A94"/>
    <w:rsid w:val="00904974"/>
    <w:rsid w:val="00913300"/>
    <w:rsid w:val="0091425E"/>
    <w:rsid w:val="00931826"/>
    <w:rsid w:val="00947F6E"/>
    <w:rsid w:val="009A2495"/>
    <w:rsid w:val="009A4DEE"/>
    <w:rsid w:val="009C3C9D"/>
    <w:rsid w:val="009C5AE5"/>
    <w:rsid w:val="009E0644"/>
    <w:rsid w:val="009E268E"/>
    <w:rsid w:val="00A06842"/>
    <w:rsid w:val="00A31D27"/>
    <w:rsid w:val="00A37F66"/>
    <w:rsid w:val="00A40334"/>
    <w:rsid w:val="00A54913"/>
    <w:rsid w:val="00A553EA"/>
    <w:rsid w:val="00A826B3"/>
    <w:rsid w:val="00A97517"/>
    <w:rsid w:val="00AA093A"/>
    <w:rsid w:val="00AB399E"/>
    <w:rsid w:val="00AB7DA0"/>
    <w:rsid w:val="00AC7339"/>
    <w:rsid w:val="00AE529A"/>
    <w:rsid w:val="00AE5716"/>
    <w:rsid w:val="00AF161B"/>
    <w:rsid w:val="00B22FE7"/>
    <w:rsid w:val="00B23B0F"/>
    <w:rsid w:val="00B2649F"/>
    <w:rsid w:val="00B35795"/>
    <w:rsid w:val="00B42EFA"/>
    <w:rsid w:val="00B46E4A"/>
    <w:rsid w:val="00B700E5"/>
    <w:rsid w:val="00B97A36"/>
    <w:rsid w:val="00BA5EDF"/>
    <w:rsid w:val="00BB4BB4"/>
    <w:rsid w:val="00BB5606"/>
    <w:rsid w:val="00BC6432"/>
    <w:rsid w:val="00BD0DA8"/>
    <w:rsid w:val="00BD6160"/>
    <w:rsid w:val="00BE21C0"/>
    <w:rsid w:val="00BE5A08"/>
    <w:rsid w:val="00C134B9"/>
    <w:rsid w:val="00C2492F"/>
    <w:rsid w:val="00C256C4"/>
    <w:rsid w:val="00C2688A"/>
    <w:rsid w:val="00C42AF0"/>
    <w:rsid w:val="00C4399B"/>
    <w:rsid w:val="00C56861"/>
    <w:rsid w:val="00C646AF"/>
    <w:rsid w:val="00C6598F"/>
    <w:rsid w:val="00C93A21"/>
    <w:rsid w:val="00C96DB2"/>
    <w:rsid w:val="00C97F4E"/>
    <w:rsid w:val="00CA7249"/>
    <w:rsid w:val="00CB721A"/>
    <w:rsid w:val="00CF0870"/>
    <w:rsid w:val="00CF44DB"/>
    <w:rsid w:val="00CF54D6"/>
    <w:rsid w:val="00D04C34"/>
    <w:rsid w:val="00D5366A"/>
    <w:rsid w:val="00D56036"/>
    <w:rsid w:val="00D60D76"/>
    <w:rsid w:val="00D7280F"/>
    <w:rsid w:val="00D75DEC"/>
    <w:rsid w:val="00D84861"/>
    <w:rsid w:val="00D85D93"/>
    <w:rsid w:val="00D8630E"/>
    <w:rsid w:val="00D86F1A"/>
    <w:rsid w:val="00D92A64"/>
    <w:rsid w:val="00DA18BA"/>
    <w:rsid w:val="00DA3BBF"/>
    <w:rsid w:val="00DB3B4E"/>
    <w:rsid w:val="00DB79E3"/>
    <w:rsid w:val="00DE5E7D"/>
    <w:rsid w:val="00DF397E"/>
    <w:rsid w:val="00DF3C1D"/>
    <w:rsid w:val="00E011F0"/>
    <w:rsid w:val="00E10D86"/>
    <w:rsid w:val="00E1276C"/>
    <w:rsid w:val="00E36BF9"/>
    <w:rsid w:val="00E47BAA"/>
    <w:rsid w:val="00E66377"/>
    <w:rsid w:val="00E72867"/>
    <w:rsid w:val="00EC5AD5"/>
    <w:rsid w:val="00ED6EE8"/>
    <w:rsid w:val="00F12287"/>
    <w:rsid w:val="00F12384"/>
    <w:rsid w:val="00F241A7"/>
    <w:rsid w:val="00F3074F"/>
    <w:rsid w:val="00F504F5"/>
    <w:rsid w:val="00F53D27"/>
    <w:rsid w:val="00F54B4A"/>
    <w:rsid w:val="00F66998"/>
    <w:rsid w:val="00F715E3"/>
    <w:rsid w:val="00F741A4"/>
    <w:rsid w:val="00F8215C"/>
    <w:rsid w:val="00F93275"/>
    <w:rsid w:val="00FA36FE"/>
    <w:rsid w:val="00FA5C96"/>
    <w:rsid w:val="00FD6814"/>
    <w:rsid w:val="00FD6BE8"/>
    <w:rsid w:val="00FD75CA"/>
    <w:rsid w:val="00FE69C0"/>
    <w:rsid w:val="00FF3C8C"/>
    <w:rsid w:val="00FF64F2"/>
    <w:rsid w:val="087125AA"/>
    <w:rsid w:val="0B9C5210"/>
    <w:rsid w:val="20937970"/>
    <w:rsid w:val="250B0E18"/>
    <w:rsid w:val="264006A3"/>
    <w:rsid w:val="32EF31AB"/>
    <w:rsid w:val="39712737"/>
    <w:rsid w:val="51F31135"/>
    <w:rsid w:val="589F4587"/>
    <w:rsid w:val="5ED51BA8"/>
    <w:rsid w:val="72C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5A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3A15A2"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3A15A2"/>
    <w:rPr>
      <w:rFonts w:ascii="Calibri" w:hAnsi="Calibri" w:cs="Calibri"/>
      <w:kern w:val="2"/>
      <w:sz w:val="18"/>
      <w:szCs w:val="18"/>
    </w:rPr>
  </w:style>
  <w:style w:type="paragraph" w:styleId="a5">
    <w:name w:val="Normal (Web)"/>
    <w:basedOn w:val="a"/>
    <w:uiPriority w:val="99"/>
    <w:qFormat/>
    <w:rsid w:val="003A15A2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Char"/>
    <w:rsid w:val="003A1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3A1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3A15A2"/>
    <w:pPr>
      <w:spacing w:line="240" w:lineRule="atLeast"/>
      <w:ind w:right="-159" w:firstLineChars="100" w:firstLine="246"/>
    </w:pPr>
    <w:rPr>
      <w:spacing w:val="20"/>
    </w:rPr>
  </w:style>
  <w:style w:type="paragraph" w:customStyle="1" w:styleId="a7">
    <w:name w:val="正文段"/>
    <w:basedOn w:val="a"/>
    <w:rsid w:val="003A15A2"/>
    <w:pPr>
      <w:widowControl/>
      <w:snapToGrid w:val="0"/>
      <w:spacing w:afterLines="50"/>
      <w:ind w:firstLineChars="200" w:firstLine="200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目录文字"/>
    <w:basedOn w:val="a"/>
    <w:qFormat/>
    <w:rsid w:val="003A15A2"/>
    <w:pPr>
      <w:spacing w:line="480" w:lineRule="auto"/>
    </w:pPr>
    <w:rPr>
      <w:rFonts w:ascii="宋体" w:hAnsi="宋体"/>
      <w:szCs w:val="20"/>
    </w:rPr>
  </w:style>
  <w:style w:type="paragraph" w:styleId="a9">
    <w:name w:val="Balloon Text"/>
    <w:basedOn w:val="a"/>
    <w:link w:val="Char1"/>
    <w:rsid w:val="00626138"/>
    <w:rPr>
      <w:sz w:val="18"/>
      <w:szCs w:val="18"/>
    </w:rPr>
  </w:style>
  <w:style w:type="character" w:customStyle="1" w:styleId="Char1">
    <w:name w:val="批注框文本 Char"/>
    <w:link w:val="a9"/>
    <w:rsid w:val="00626138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264</Words>
  <Characters>1509</Characters>
  <Application>Microsoft Office Word</Application>
  <DocSecurity>0</DocSecurity>
  <Lines>12</Lines>
  <Paragraphs>3</Paragraphs>
  <ScaleCrop>false</ScaleCrop>
  <Company>www.ftpdown.com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lenovo</cp:lastModifiedBy>
  <cp:revision>16</cp:revision>
  <cp:lastPrinted>2019-10-17T01:08:00Z</cp:lastPrinted>
  <dcterms:created xsi:type="dcterms:W3CDTF">2019-10-16T01:51:00Z</dcterms:created>
  <dcterms:modified xsi:type="dcterms:W3CDTF">2019-10-17T01:09:00Z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