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F2" w:rsidRDefault="008C6046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/>
          <w:b/>
          <w:color w:val="333333"/>
          <w:kern w:val="0"/>
          <w:sz w:val="36"/>
          <w:szCs w:val="36"/>
        </w:rPr>
      </w:pPr>
      <w:r w:rsidRPr="008C6046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无锡市中医医院</w:t>
      </w:r>
    </w:p>
    <w:p w:rsidR="008C6046" w:rsidRPr="008C6046" w:rsidRDefault="002D1E53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/>
          <w:b/>
          <w:color w:val="333333"/>
          <w:kern w:val="0"/>
          <w:sz w:val="36"/>
          <w:szCs w:val="36"/>
        </w:rPr>
      </w:pPr>
      <w:r w:rsidRPr="002D1E53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心电监护仪</w:t>
      </w:r>
      <w:r w:rsidR="008C6046" w:rsidRPr="008C6046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中标公告</w:t>
      </w:r>
    </w:p>
    <w:p w:rsidR="008C6046" w:rsidRDefault="008C6046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p w:rsidR="00E5424E" w:rsidRPr="00D74CAD" w:rsidRDefault="00E5424E" w:rsidP="00E5424E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无锡市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中医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医院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医学工程处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于</w:t>
      </w:r>
      <w:r w:rsidR="004E56A2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2020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</w:t>
      </w:r>
      <w:r w:rsidR="002D1E53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6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月</w:t>
      </w:r>
      <w:r w:rsidR="002D1E53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19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就“</w:t>
      </w:r>
      <w:r w:rsidR="002D1E53" w:rsidRPr="002D1E53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心电监护仪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”项目进行了公开招标，经评标小组综合评定，中标结果如下：</w:t>
      </w:r>
    </w:p>
    <w:p w:rsidR="002D1E53" w:rsidRDefault="00E5424E" w:rsidP="002D1E53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b/>
          <w:color w:val="333333"/>
          <w:kern w:val="0"/>
          <w:sz w:val="36"/>
          <w:szCs w:val="36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项目名称：</w:t>
      </w:r>
      <w:r w:rsidR="002D1E53" w:rsidRPr="002D1E53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心电监护仪</w:t>
      </w:r>
    </w:p>
    <w:p w:rsidR="00E5424E" w:rsidRPr="00A73A55" w:rsidRDefault="00E5424E" w:rsidP="002D1E53">
      <w:pPr>
        <w:widowControl/>
        <w:shd w:val="clear" w:color="auto" w:fill="FFFFFF"/>
        <w:spacing w:line="485" w:lineRule="atLeast"/>
        <w:ind w:firstLine="640"/>
        <w:rPr>
          <w:color w:val="333333"/>
          <w:sz w:val="32"/>
          <w:szCs w:val="32"/>
        </w:rPr>
      </w:pPr>
      <w:r w:rsidRPr="00E5424E">
        <w:rPr>
          <w:rFonts w:hint="eastAsia"/>
          <w:color w:val="333333"/>
          <w:sz w:val="32"/>
          <w:szCs w:val="32"/>
        </w:rPr>
        <w:t>项目编号：</w:t>
      </w:r>
      <w:r w:rsidR="0063180D" w:rsidRPr="00A73A55">
        <w:rPr>
          <w:rFonts w:hint="eastAsia"/>
          <w:color w:val="333333"/>
          <w:sz w:val="32"/>
          <w:szCs w:val="32"/>
        </w:rPr>
        <w:t>wxszyyy-20</w:t>
      </w:r>
      <w:r w:rsidR="004E56A2">
        <w:rPr>
          <w:rFonts w:hint="eastAsia"/>
          <w:color w:val="333333"/>
          <w:sz w:val="32"/>
          <w:szCs w:val="32"/>
        </w:rPr>
        <w:t>20</w:t>
      </w:r>
      <w:r w:rsidR="0063180D" w:rsidRPr="00A73A55">
        <w:rPr>
          <w:rFonts w:hint="eastAsia"/>
          <w:color w:val="333333"/>
          <w:sz w:val="32"/>
          <w:szCs w:val="32"/>
        </w:rPr>
        <w:t>-</w:t>
      </w:r>
      <w:r w:rsidR="003D66CA">
        <w:rPr>
          <w:rFonts w:hint="eastAsia"/>
          <w:color w:val="333333"/>
          <w:sz w:val="32"/>
          <w:szCs w:val="32"/>
        </w:rPr>
        <w:t>004</w:t>
      </w:r>
    </w:p>
    <w:p w:rsidR="00DB3DA0" w:rsidRDefault="00E5424E" w:rsidP="00FA5987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中标单位：</w:t>
      </w:r>
      <w:r w:rsidR="002D1E53" w:rsidRPr="002D1E53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无锡</w:t>
      </w:r>
      <w:proofErr w:type="gramStart"/>
      <w:r w:rsidR="002D1E53" w:rsidRPr="002D1E53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正峰医疗</w:t>
      </w:r>
      <w:proofErr w:type="gramEnd"/>
      <w:r w:rsidR="002D1E53" w:rsidRPr="002D1E53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科技有限公司</w:t>
      </w:r>
    </w:p>
    <w:p w:rsidR="002D1E53" w:rsidRPr="00DB3DA0" w:rsidRDefault="002D1E53" w:rsidP="00FA5987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p w:rsidR="00E5424E" w:rsidRPr="00D74CAD" w:rsidRDefault="00E5424E" w:rsidP="0092019A">
      <w:pPr>
        <w:widowControl/>
        <w:shd w:val="clear" w:color="auto" w:fill="FFFFFF"/>
        <w:spacing w:line="485" w:lineRule="atLeast"/>
        <w:ind w:firstLineChars="1700" w:firstLine="54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特此公示。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br/>
      </w:r>
    </w:p>
    <w:p w:rsidR="00E5424E" w:rsidRPr="00E5424E" w:rsidRDefault="00E5424E" w:rsidP="005615F2">
      <w:pPr>
        <w:widowControl/>
        <w:shd w:val="clear" w:color="auto" w:fill="FFFFFF"/>
        <w:spacing w:line="485" w:lineRule="atLeast"/>
        <w:ind w:right="480" w:firstLine="432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无锡市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中医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医院</w:t>
      </w:r>
    </w:p>
    <w:p w:rsidR="00E5424E" w:rsidRPr="00E5424E" w:rsidRDefault="004E56A2" w:rsidP="005615F2">
      <w:pPr>
        <w:widowControl/>
        <w:shd w:val="clear" w:color="auto" w:fill="FFFFFF"/>
        <w:spacing w:line="485" w:lineRule="atLeast"/>
        <w:ind w:right="320" w:firstLine="448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32"/>
          <w:szCs w:val="32"/>
        </w:rPr>
        <w:t>20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20</w:t>
      </w:r>
      <w:r w:rsidR="00E5424E"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</w:t>
      </w:r>
      <w:r w:rsidR="002D1E53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6</w:t>
      </w:r>
      <w:r w:rsidR="00E5424E"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月</w:t>
      </w:r>
      <w:r w:rsidR="002D1E53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22</w:t>
      </w:r>
      <w:r w:rsidR="00E5424E"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日</w:t>
      </w:r>
    </w:p>
    <w:p w:rsidR="005B4616" w:rsidRDefault="003D66CA"/>
    <w:sectPr w:rsidR="005B4616" w:rsidSect="00DE5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C0A" w:rsidRDefault="007E4C0A" w:rsidP="0092019A">
      <w:r>
        <w:separator/>
      </w:r>
    </w:p>
  </w:endnote>
  <w:endnote w:type="continuationSeparator" w:id="1">
    <w:p w:rsidR="007E4C0A" w:rsidRDefault="007E4C0A" w:rsidP="00920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C0A" w:rsidRDefault="007E4C0A" w:rsidP="0092019A">
      <w:r>
        <w:separator/>
      </w:r>
    </w:p>
  </w:footnote>
  <w:footnote w:type="continuationSeparator" w:id="1">
    <w:p w:rsidR="007E4C0A" w:rsidRDefault="007E4C0A" w:rsidP="009201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24E"/>
    <w:rsid w:val="000636A1"/>
    <w:rsid w:val="00071B58"/>
    <w:rsid w:val="000A23E5"/>
    <w:rsid w:val="000A78A3"/>
    <w:rsid w:val="000D67E2"/>
    <w:rsid w:val="00147706"/>
    <w:rsid w:val="001A526B"/>
    <w:rsid w:val="001D2DEF"/>
    <w:rsid w:val="002930EB"/>
    <w:rsid w:val="002A5250"/>
    <w:rsid w:val="002B56E7"/>
    <w:rsid w:val="002D1E53"/>
    <w:rsid w:val="002E141E"/>
    <w:rsid w:val="00300FAD"/>
    <w:rsid w:val="00323ECB"/>
    <w:rsid w:val="003D3432"/>
    <w:rsid w:val="003D66CA"/>
    <w:rsid w:val="003E2160"/>
    <w:rsid w:val="00435A2C"/>
    <w:rsid w:val="0047694D"/>
    <w:rsid w:val="004A181E"/>
    <w:rsid w:val="004A5306"/>
    <w:rsid w:val="004E56A2"/>
    <w:rsid w:val="00527B7A"/>
    <w:rsid w:val="005615F2"/>
    <w:rsid w:val="00587430"/>
    <w:rsid w:val="005C0348"/>
    <w:rsid w:val="005E726A"/>
    <w:rsid w:val="0063180D"/>
    <w:rsid w:val="006A60D8"/>
    <w:rsid w:val="006B3D70"/>
    <w:rsid w:val="006C245C"/>
    <w:rsid w:val="006C3AF0"/>
    <w:rsid w:val="006C6141"/>
    <w:rsid w:val="006E3428"/>
    <w:rsid w:val="007356E2"/>
    <w:rsid w:val="00745485"/>
    <w:rsid w:val="007E4C0A"/>
    <w:rsid w:val="00827F7F"/>
    <w:rsid w:val="008969EE"/>
    <w:rsid w:val="008C0568"/>
    <w:rsid w:val="008C6046"/>
    <w:rsid w:val="00917070"/>
    <w:rsid w:val="0092019A"/>
    <w:rsid w:val="009252C9"/>
    <w:rsid w:val="009267B2"/>
    <w:rsid w:val="009877F3"/>
    <w:rsid w:val="009A7365"/>
    <w:rsid w:val="009D6B22"/>
    <w:rsid w:val="00A510C7"/>
    <w:rsid w:val="00A614E4"/>
    <w:rsid w:val="00A64A8C"/>
    <w:rsid w:val="00A73A55"/>
    <w:rsid w:val="00B8618A"/>
    <w:rsid w:val="00BA0937"/>
    <w:rsid w:val="00BB4F9E"/>
    <w:rsid w:val="00C22174"/>
    <w:rsid w:val="00C36B93"/>
    <w:rsid w:val="00C4442A"/>
    <w:rsid w:val="00C44D9F"/>
    <w:rsid w:val="00C46BC0"/>
    <w:rsid w:val="00D1348B"/>
    <w:rsid w:val="00D373B5"/>
    <w:rsid w:val="00D74CAD"/>
    <w:rsid w:val="00D81DEC"/>
    <w:rsid w:val="00D945E6"/>
    <w:rsid w:val="00DB3DA0"/>
    <w:rsid w:val="00DE5545"/>
    <w:rsid w:val="00E1354A"/>
    <w:rsid w:val="00E408E6"/>
    <w:rsid w:val="00E5424E"/>
    <w:rsid w:val="00EC27A5"/>
    <w:rsid w:val="00EC2ACF"/>
    <w:rsid w:val="00EE4DD1"/>
    <w:rsid w:val="00EF1660"/>
    <w:rsid w:val="00F70170"/>
    <w:rsid w:val="00F70B58"/>
    <w:rsid w:val="00FA5987"/>
    <w:rsid w:val="00FE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424E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920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2019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20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2019A"/>
    <w:rPr>
      <w:sz w:val="18"/>
      <w:szCs w:val="18"/>
    </w:rPr>
  </w:style>
  <w:style w:type="paragraph" w:styleId="a6">
    <w:name w:val="Normal (Web)"/>
    <w:basedOn w:val="a"/>
    <w:uiPriority w:val="99"/>
    <w:unhideWhenUsed/>
    <w:rsid w:val="006318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3180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318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0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66">
          <w:marLeft w:val="0"/>
          <w:marRight w:val="0"/>
          <w:marTop w:val="2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</Words>
  <Characters>133</Characters>
  <Application>Microsoft Office Word</Application>
  <DocSecurity>0</DocSecurity>
  <Lines>1</Lines>
  <Paragraphs>1</Paragraphs>
  <ScaleCrop>false</ScaleCrop>
  <Company>MSHOME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2019-11-28T23:36:00Z</cp:lastPrinted>
  <dcterms:created xsi:type="dcterms:W3CDTF">2018-09-28T00:42:00Z</dcterms:created>
  <dcterms:modified xsi:type="dcterms:W3CDTF">2020-06-21T23:45:00Z</dcterms:modified>
</cp:coreProperties>
</file>