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562F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562FF">
        <w:rPr>
          <w:rFonts w:cs="Calibri" w:hint="eastAsia"/>
          <w:b/>
          <w:bCs/>
          <w:color w:val="000000"/>
          <w:sz w:val="32"/>
          <w:szCs w:val="32"/>
        </w:rPr>
        <w:t>内镜清洗消毒机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562FF" w:rsidRPr="007562FF">
        <w:rPr>
          <w:rFonts w:hint="eastAsia"/>
          <w:b/>
          <w:bCs/>
          <w:sz w:val="28"/>
          <w:szCs w:val="28"/>
        </w:rPr>
        <w:t>内镜清洗消毒机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7562FF" w:rsidRPr="007562FF">
        <w:rPr>
          <w:rFonts w:hint="eastAsia"/>
        </w:rPr>
        <w:t>内镜清洗消毒机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7562FF">
        <w:rPr>
          <w:rFonts w:asciiTheme="minorEastAsia" w:eastAsiaTheme="minorEastAsia" w:hAnsiTheme="minorEastAsia" w:cs="Calibri" w:hint="eastAsia"/>
          <w:b/>
          <w:bCs/>
          <w:color w:val="000000"/>
        </w:rPr>
        <w:t>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7562FF">
        <w:rPr>
          <w:rFonts w:ascii="仿宋_GB2312" w:eastAsia="仿宋_GB2312" w:hAnsi="Calibri" w:cs="Calibri" w:hint="eastAsia"/>
          <w:color w:val="000000"/>
        </w:rPr>
        <w:t>9.5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562FF">
        <w:rPr>
          <w:rFonts w:ascii="仿宋_GB2312" w:eastAsia="仿宋_GB2312" w:hAnsi="Calibri" w:cs="Calibri" w:hint="eastAsia"/>
          <w:color w:val="000000"/>
        </w:rPr>
        <w:t>1</w:t>
      </w:r>
      <w:r w:rsidR="00E07449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E0744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6D" w:rsidRDefault="009E0A6D" w:rsidP="008D41BE">
      <w:r>
        <w:separator/>
      </w:r>
    </w:p>
  </w:endnote>
  <w:endnote w:type="continuationSeparator" w:id="1">
    <w:p w:rsidR="009E0A6D" w:rsidRDefault="009E0A6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6D" w:rsidRDefault="009E0A6D" w:rsidP="008D41BE">
      <w:r>
        <w:separator/>
      </w:r>
    </w:p>
  </w:footnote>
  <w:footnote w:type="continuationSeparator" w:id="1">
    <w:p w:rsidR="009E0A6D" w:rsidRDefault="009E0A6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97A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dcterms:created xsi:type="dcterms:W3CDTF">2017-11-01T06:51:00Z</dcterms:created>
  <dcterms:modified xsi:type="dcterms:W3CDTF">2020-12-16T01:24:00Z</dcterms:modified>
</cp:coreProperties>
</file>