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513369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  <w:u w:val="single"/>
        </w:rPr>
        <w:t>2022年度HIS系统对接改造及优化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272DE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513369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513369">
        <w:rPr>
          <w:rFonts w:ascii="宋体" w:hAnsi="宋体" w:cs="宋体"/>
          <w:kern w:val="0"/>
          <w:sz w:val="24"/>
          <w:szCs w:val="24"/>
          <w:u w:val="single"/>
        </w:rPr>
        <w:t>10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13369" w:rsidRPr="00513369">
        <w:rPr>
          <w:rFonts w:ascii="仿宋" w:eastAsia="仿宋" w:hAnsi="仿宋" w:hint="eastAsia"/>
          <w:sz w:val="28"/>
          <w:szCs w:val="28"/>
          <w:u w:val="single"/>
        </w:rPr>
        <w:t>2022年度HIS系统对接改造及优化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22494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422494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19.9</w:t>
      </w:r>
      <w:bookmarkStart w:id="7" w:name="_GoBack"/>
      <w:bookmarkEnd w:id="7"/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513369" w:rsidRPr="00513369" w:rsidRDefault="00A05FE0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513369" w:rsidRPr="00513369">
        <w:rPr>
          <w:rFonts w:ascii="仿宋" w:eastAsia="仿宋" w:hAnsi="仿宋" w:hint="eastAsia"/>
          <w:sz w:val="28"/>
          <w:szCs w:val="28"/>
        </w:rPr>
        <w:t>通过HIS系统与院内其他信息系统的对接改造及优化，优化医院各医疗业务流程，最大限度的使用临床数据和管理信息，提高医院的运营效益。包括HIS系统现有功能改造及HIS与第三方系统对接：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（1）治疗服务HIS对接改造；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（2）治疗医嘱HIS对接改造；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（3）自助机预约挂号交费接口改造；</w:t>
      </w:r>
    </w:p>
    <w:p w:rsidR="00513369" w:rsidRPr="00513369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（4）门诊排班及号源管理改造及功能优化；</w:t>
      </w:r>
    </w:p>
    <w:p w:rsidR="00122BC0" w:rsidRPr="008272DE" w:rsidRDefault="00513369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3369">
        <w:rPr>
          <w:rFonts w:ascii="仿宋" w:eastAsia="仿宋" w:hAnsi="仿宋" w:hint="eastAsia"/>
          <w:sz w:val="28"/>
          <w:szCs w:val="28"/>
        </w:rPr>
        <w:t>（5）固定资产管理系统功能优化。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8272DE" w:rsidRPr="008272DE" w:rsidRDefault="008272DE" w:rsidP="005133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1336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51336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8272DE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513369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272D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133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272D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133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513369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81" w:rsidRDefault="00685A81" w:rsidP="00843A66">
      <w:r>
        <w:separator/>
      </w:r>
    </w:p>
  </w:endnote>
  <w:endnote w:type="continuationSeparator" w:id="0">
    <w:p w:rsidR="00685A81" w:rsidRDefault="00685A81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81" w:rsidRDefault="00685A81" w:rsidP="00843A66">
      <w:r>
        <w:separator/>
      </w:r>
    </w:p>
  </w:footnote>
  <w:footnote w:type="continuationSeparator" w:id="0">
    <w:p w:rsidR="00685A81" w:rsidRDefault="00685A81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F6A15"/>
    <w:rsid w:val="00422494"/>
    <w:rsid w:val="004252FC"/>
    <w:rsid w:val="00480252"/>
    <w:rsid w:val="004A052B"/>
    <w:rsid w:val="00513369"/>
    <w:rsid w:val="00610E7B"/>
    <w:rsid w:val="00664AAA"/>
    <w:rsid w:val="00685A81"/>
    <w:rsid w:val="007A4384"/>
    <w:rsid w:val="008272DE"/>
    <w:rsid w:val="00843A66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0E1"/>
    <w:rsid w:val="00A6756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73021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28</cp:revision>
  <dcterms:created xsi:type="dcterms:W3CDTF">2022-11-14T02:41:00Z</dcterms:created>
  <dcterms:modified xsi:type="dcterms:W3CDTF">2023-03-01T03:12:00Z</dcterms:modified>
</cp:coreProperties>
</file>