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8E3" w:rsidRDefault="00670371">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竞争性谈判公告</w:t>
      </w:r>
      <w:bookmarkEnd w:id="0"/>
      <w:bookmarkEnd w:id="1"/>
    </w:p>
    <w:p w:rsidR="004578E3" w:rsidRDefault="00670371">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4578E3" w:rsidRDefault="00670371">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无锡市中医医院</w:t>
      </w:r>
      <w:r>
        <w:rPr>
          <w:rFonts w:ascii="仿宋" w:eastAsia="仿宋" w:hAnsi="仿宋" w:cs="仿宋" w:hint="eastAsia"/>
          <w:kern w:val="0"/>
          <w:sz w:val="28"/>
          <w:szCs w:val="28"/>
          <w:u w:val="single"/>
        </w:rPr>
        <w:t>医疗设备带系统维保</w:t>
      </w:r>
      <w:r>
        <w:rPr>
          <w:rFonts w:ascii="仿宋" w:eastAsia="仿宋" w:hAnsi="仿宋" w:cs="仿宋" w:hint="eastAsia"/>
          <w:kern w:val="0"/>
          <w:sz w:val="28"/>
          <w:szCs w:val="28"/>
        </w:rPr>
        <w:t>竞争性谈判</w:t>
      </w:r>
      <w:r>
        <w:rPr>
          <w:rFonts w:ascii="仿宋" w:eastAsia="仿宋" w:hAnsi="仿宋" w:hint="eastAsia"/>
          <w:sz w:val="28"/>
          <w:szCs w:val="28"/>
        </w:rPr>
        <w:t>项目的潜在供应商应于</w:t>
      </w:r>
      <w:r>
        <w:rPr>
          <w:rFonts w:ascii="仿宋" w:eastAsia="仿宋" w:hAnsi="仿宋"/>
          <w:sz w:val="28"/>
          <w:szCs w:val="28"/>
          <w:u w:val="single"/>
        </w:rPr>
        <w:t>2023</w:t>
      </w:r>
      <w:r>
        <w:rPr>
          <w:rFonts w:ascii="仿宋" w:eastAsia="仿宋" w:hAnsi="仿宋" w:hint="eastAsia"/>
          <w:bCs/>
          <w:sz w:val="28"/>
          <w:szCs w:val="28"/>
          <w:u w:val="single"/>
        </w:rPr>
        <w:t>年3月31日 14点</w:t>
      </w:r>
      <w:r w:rsidR="00AB3622">
        <w:rPr>
          <w:rFonts w:ascii="仿宋" w:eastAsia="仿宋" w:hAnsi="仿宋" w:hint="eastAsia"/>
          <w:bCs/>
          <w:sz w:val="28"/>
          <w:szCs w:val="28"/>
          <w:u w:val="single"/>
        </w:rPr>
        <w:t>00</w:t>
      </w:r>
      <w:r>
        <w:rPr>
          <w:rFonts w:ascii="仿宋" w:eastAsia="仿宋" w:hAnsi="仿宋" w:hint="eastAsia"/>
          <w:bCs/>
          <w:sz w:val="28"/>
          <w:szCs w:val="28"/>
          <w:u w:val="single"/>
        </w:rPr>
        <w:t>分（</w:t>
      </w:r>
      <w:r>
        <w:rPr>
          <w:rFonts w:ascii="仿宋" w:eastAsia="仿宋" w:hAnsi="仿宋" w:hint="eastAsia"/>
          <w:bCs/>
          <w:sz w:val="28"/>
          <w:szCs w:val="28"/>
        </w:rPr>
        <w:t>北京时间）前递交</w:t>
      </w:r>
      <w:r w:rsidR="00AB3622">
        <w:rPr>
          <w:rFonts w:ascii="仿宋" w:eastAsia="仿宋" w:hAnsi="仿宋" w:hint="eastAsia"/>
          <w:bCs/>
          <w:sz w:val="28"/>
          <w:szCs w:val="28"/>
        </w:rPr>
        <w:t>投标</w:t>
      </w:r>
      <w:r>
        <w:rPr>
          <w:rFonts w:ascii="仿宋" w:eastAsia="仿宋" w:hAnsi="仿宋"/>
          <w:bCs/>
          <w:sz w:val="28"/>
          <w:szCs w:val="28"/>
        </w:rPr>
        <w:t>文件</w:t>
      </w:r>
      <w:r>
        <w:rPr>
          <w:rFonts w:ascii="仿宋" w:eastAsia="仿宋" w:hAnsi="仿宋" w:hint="eastAsia"/>
          <w:sz w:val="28"/>
          <w:szCs w:val="28"/>
        </w:rPr>
        <w:t>。</w:t>
      </w:r>
    </w:p>
    <w:p w:rsidR="004578E3" w:rsidRDefault="004578E3">
      <w:pPr>
        <w:rPr>
          <w:sz w:val="28"/>
          <w:szCs w:val="28"/>
        </w:rPr>
      </w:pPr>
    </w:p>
    <w:p w:rsidR="004578E3" w:rsidRDefault="00670371">
      <w:pPr>
        <w:pStyle w:val="2"/>
        <w:spacing w:line="360" w:lineRule="auto"/>
        <w:rPr>
          <w:rFonts w:ascii="黑体" w:hAnsi="黑体" w:cs="宋体"/>
          <w:b w:val="0"/>
          <w:sz w:val="28"/>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sz w:val="28"/>
          <w:szCs w:val="28"/>
        </w:rPr>
        <w:t>一、项目基本情况</w:t>
      </w:r>
      <w:bookmarkEnd w:id="2"/>
      <w:bookmarkEnd w:id="3"/>
      <w:bookmarkEnd w:id="4"/>
      <w:bookmarkEnd w:id="5"/>
    </w:p>
    <w:p w:rsidR="004578E3" w:rsidRDefault="00670371">
      <w:pPr>
        <w:ind w:firstLineChars="200" w:firstLine="560"/>
        <w:rPr>
          <w:rFonts w:ascii="仿宋" w:eastAsia="仿宋" w:hAnsi="仿宋"/>
          <w:sz w:val="28"/>
          <w:szCs w:val="28"/>
        </w:rPr>
      </w:pPr>
      <w:r>
        <w:rPr>
          <w:rFonts w:ascii="仿宋" w:eastAsia="仿宋" w:hAnsi="仿宋" w:hint="eastAsia"/>
          <w:sz w:val="28"/>
          <w:szCs w:val="28"/>
        </w:rPr>
        <w:t>项目编号：</w:t>
      </w:r>
      <w:r>
        <w:rPr>
          <w:rFonts w:ascii="仿宋" w:eastAsia="仿宋" w:hAnsi="仿宋" w:cs="宋体"/>
          <w:kern w:val="0"/>
          <w:sz w:val="28"/>
          <w:szCs w:val="28"/>
          <w:u w:val="single"/>
        </w:rPr>
        <w:t>CGZX-2023-</w:t>
      </w:r>
      <w:r>
        <w:rPr>
          <w:rFonts w:ascii="仿宋" w:eastAsia="仿宋" w:hAnsi="仿宋" w:cs="宋体" w:hint="eastAsia"/>
          <w:kern w:val="0"/>
          <w:sz w:val="28"/>
          <w:szCs w:val="28"/>
          <w:u w:val="single"/>
        </w:rPr>
        <w:t>037</w:t>
      </w:r>
    </w:p>
    <w:p w:rsidR="004578E3" w:rsidRDefault="00670371">
      <w:pPr>
        <w:ind w:firstLineChars="200" w:firstLine="560"/>
        <w:rPr>
          <w:rFonts w:ascii="仿宋" w:eastAsia="仿宋" w:hAnsi="仿宋"/>
          <w:sz w:val="28"/>
          <w:szCs w:val="28"/>
        </w:rPr>
      </w:pPr>
      <w:r>
        <w:rPr>
          <w:rFonts w:ascii="仿宋" w:eastAsia="仿宋" w:hAnsi="仿宋" w:hint="eastAsia"/>
          <w:sz w:val="28"/>
          <w:szCs w:val="28"/>
        </w:rPr>
        <w:t>项目名称：</w:t>
      </w:r>
      <w:r>
        <w:rPr>
          <w:rFonts w:ascii="仿宋" w:eastAsia="仿宋" w:hAnsi="仿宋" w:hint="eastAsia"/>
          <w:sz w:val="28"/>
          <w:szCs w:val="28"/>
          <w:u w:val="single"/>
        </w:rPr>
        <w:t>无锡市中医医院</w:t>
      </w:r>
      <w:r>
        <w:rPr>
          <w:rFonts w:ascii="仿宋" w:eastAsia="仿宋" w:hAnsi="仿宋" w:cs="仿宋" w:hint="eastAsia"/>
          <w:kern w:val="0"/>
          <w:sz w:val="28"/>
          <w:szCs w:val="28"/>
          <w:u w:val="single"/>
        </w:rPr>
        <w:t>医疗设备带系统维保</w:t>
      </w:r>
    </w:p>
    <w:bookmarkEnd w:id="6"/>
    <w:p w:rsidR="004578E3" w:rsidRDefault="00670371">
      <w:pPr>
        <w:ind w:firstLineChars="200" w:firstLine="560"/>
        <w:rPr>
          <w:rFonts w:ascii="仿宋" w:eastAsia="仿宋" w:hAnsi="仿宋"/>
          <w:sz w:val="28"/>
          <w:szCs w:val="28"/>
        </w:rPr>
      </w:pPr>
      <w:r>
        <w:rPr>
          <w:rFonts w:ascii="仿宋" w:eastAsia="仿宋" w:hAnsi="仿宋" w:hint="eastAsia"/>
          <w:sz w:val="28"/>
          <w:szCs w:val="28"/>
        </w:rPr>
        <w:t>预算金额：</w:t>
      </w:r>
      <w:r>
        <w:rPr>
          <w:rFonts w:ascii="仿宋" w:eastAsia="仿宋" w:hAnsi="仿宋" w:hint="eastAsia"/>
          <w:sz w:val="28"/>
          <w:szCs w:val="28"/>
          <w:u w:val="single"/>
        </w:rPr>
        <w:t>28万元/2年</w:t>
      </w:r>
    </w:p>
    <w:p w:rsidR="004578E3" w:rsidRDefault="00670371">
      <w:pPr>
        <w:ind w:firstLineChars="200" w:firstLine="560"/>
        <w:rPr>
          <w:rFonts w:ascii="仿宋" w:eastAsia="仿宋" w:hAnsi="仿宋"/>
          <w:sz w:val="28"/>
          <w:szCs w:val="28"/>
        </w:rPr>
      </w:pPr>
      <w:r>
        <w:rPr>
          <w:rFonts w:ascii="仿宋" w:eastAsia="仿宋" w:hAnsi="仿宋" w:hint="eastAsia"/>
          <w:sz w:val="28"/>
          <w:szCs w:val="28"/>
        </w:rPr>
        <w:t>最高限价：</w:t>
      </w:r>
      <w:r>
        <w:rPr>
          <w:rFonts w:ascii="仿宋" w:eastAsia="仿宋" w:hAnsi="仿宋" w:hint="eastAsia"/>
          <w:sz w:val="28"/>
          <w:szCs w:val="28"/>
          <w:u w:val="single"/>
        </w:rPr>
        <w:t>28万元/2年</w:t>
      </w:r>
    </w:p>
    <w:p w:rsidR="004578E3" w:rsidRDefault="00670371">
      <w:pPr>
        <w:ind w:firstLineChars="200" w:firstLine="560"/>
        <w:rPr>
          <w:rFonts w:ascii="仿宋" w:eastAsia="仿宋" w:hAnsi="仿宋"/>
          <w:sz w:val="28"/>
          <w:szCs w:val="28"/>
        </w:rPr>
      </w:pPr>
      <w:r>
        <w:rPr>
          <w:rFonts w:ascii="仿宋" w:eastAsia="仿宋" w:hAnsi="仿宋" w:hint="eastAsia"/>
          <w:sz w:val="28"/>
          <w:szCs w:val="28"/>
        </w:rPr>
        <w:t>项目说明：</w:t>
      </w:r>
    </w:p>
    <w:p w:rsidR="004578E3" w:rsidRDefault="00670371">
      <w:pPr>
        <w:pStyle w:val="a6"/>
        <w:shd w:val="clear" w:color="auto" w:fill="FFFFFF"/>
        <w:spacing w:before="0" w:beforeAutospacing="0" w:after="0" w:afterAutospacing="0" w:line="327" w:lineRule="atLeast"/>
        <w:ind w:firstLineChars="200" w:firstLine="560"/>
        <w:jc w:val="both"/>
        <w:rPr>
          <w:rFonts w:ascii="仿宋" w:eastAsia="仿宋" w:hAnsi="仿宋" w:cs="仿宋"/>
          <w:sz w:val="28"/>
          <w:szCs w:val="28"/>
        </w:rPr>
      </w:pPr>
      <w:r>
        <w:rPr>
          <w:rFonts w:ascii="仿宋" w:eastAsia="仿宋" w:hAnsi="仿宋" w:cs="仿宋" w:hint="eastAsia"/>
          <w:sz w:val="28"/>
          <w:szCs w:val="28"/>
        </w:rPr>
        <w:t>本项目包含医用气体系统、机房、对讲呼叫系统、病房设备带、手术室气体间。用途说明：为上述医疗设备带系统提供维保服务，为期2年</w:t>
      </w:r>
      <w:r>
        <w:rPr>
          <w:rFonts w:ascii="仿宋" w:eastAsia="仿宋" w:hAnsi="仿宋" w:hint="eastAsia"/>
          <w:sz w:val="28"/>
          <w:szCs w:val="28"/>
        </w:rPr>
        <w:t>。</w:t>
      </w:r>
    </w:p>
    <w:p w:rsidR="004578E3" w:rsidRDefault="004578E3">
      <w:pPr>
        <w:ind w:firstLineChars="200" w:firstLine="560"/>
        <w:rPr>
          <w:rFonts w:ascii="仿宋" w:eastAsia="仿宋" w:hAnsi="仿宋"/>
          <w:sz w:val="28"/>
          <w:szCs w:val="28"/>
        </w:rPr>
      </w:pPr>
    </w:p>
    <w:p w:rsidR="004578E3" w:rsidRDefault="00670371">
      <w:pPr>
        <w:pStyle w:val="2"/>
        <w:spacing w:line="360" w:lineRule="auto"/>
        <w:rPr>
          <w:rFonts w:ascii="黑体" w:hAnsi="黑体" w:cs="宋体"/>
          <w:b w:val="0"/>
          <w:sz w:val="28"/>
          <w:szCs w:val="28"/>
        </w:rPr>
      </w:pPr>
      <w:bookmarkStart w:id="7" w:name="_Toc35393791"/>
      <w:bookmarkStart w:id="8" w:name="_Toc28359003"/>
      <w:bookmarkStart w:id="9" w:name="_Toc28359080"/>
      <w:bookmarkStart w:id="10" w:name="_Toc35393622"/>
      <w:r>
        <w:rPr>
          <w:rFonts w:ascii="黑体" w:hAnsi="黑体" w:cs="宋体" w:hint="eastAsia"/>
          <w:b w:val="0"/>
          <w:sz w:val="28"/>
          <w:szCs w:val="28"/>
        </w:rPr>
        <w:t>二、申请人的资格要求：</w:t>
      </w:r>
      <w:bookmarkEnd w:id="7"/>
      <w:bookmarkEnd w:id="8"/>
      <w:bookmarkEnd w:id="9"/>
      <w:bookmarkEnd w:id="10"/>
    </w:p>
    <w:p w:rsidR="004578E3" w:rsidRDefault="00670371">
      <w:pPr>
        <w:ind w:firstLineChars="200" w:firstLine="560"/>
        <w:rPr>
          <w:rFonts w:ascii="仿宋" w:eastAsia="仿宋" w:hAnsi="仿宋"/>
          <w:sz w:val="28"/>
          <w:szCs w:val="28"/>
        </w:rPr>
      </w:pPr>
      <w:bookmarkStart w:id="11" w:name="_Toc35393623"/>
      <w:bookmarkStart w:id="12" w:name="_Toc35393792"/>
      <w:bookmarkStart w:id="13" w:name="_Toc28359081"/>
      <w:bookmarkStart w:id="14" w:name="_Toc28359004"/>
      <w:r>
        <w:rPr>
          <w:rFonts w:ascii="仿宋" w:eastAsia="仿宋" w:hAnsi="仿宋" w:hint="eastAsia"/>
          <w:sz w:val="28"/>
          <w:szCs w:val="28"/>
        </w:rPr>
        <w:t>1.具备《中华人民共和国政府采购法》第二十二条第一款规定的条件；</w:t>
      </w:r>
    </w:p>
    <w:p w:rsidR="004578E3" w:rsidRDefault="00670371">
      <w:pPr>
        <w:ind w:firstLineChars="200" w:firstLine="560"/>
        <w:rPr>
          <w:rFonts w:ascii="仿宋" w:eastAsia="仿宋" w:hAnsi="仿宋"/>
          <w:sz w:val="28"/>
          <w:szCs w:val="28"/>
        </w:rPr>
      </w:pPr>
      <w:r>
        <w:rPr>
          <w:rFonts w:ascii="仿宋" w:eastAsia="仿宋" w:hAnsi="仿宋" w:hint="eastAsia"/>
          <w:sz w:val="28"/>
          <w:szCs w:val="28"/>
        </w:rPr>
        <w:t>2.未被“信用中国”网站（www.creditchina.gov.cn）、中国政</w:t>
      </w:r>
      <w:r>
        <w:rPr>
          <w:rFonts w:ascii="仿宋" w:eastAsia="仿宋" w:hAnsi="仿宋" w:hint="eastAsia"/>
          <w:sz w:val="28"/>
          <w:szCs w:val="28"/>
        </w:rPr>
        <w:lastRenderedPageBreak/>
        <w:t>府采购网(www.ccgp.gov.cn)列入失信被执行人、重大税收违法案件当事人名单、政府采购严重违法失信行为记录名单；</w:t>
      </w:r>
    </w:p>
    <w:p w:rsidR="004578E3" w:rsidRDefault="00670371">
      <w:pPr>
        <w:ind w:firstLineChars="200" w:firstLine="560"/>
        <w:rPr>
          <w:rFonts w:ascii="仿宋" w:eastAsia="仿宋" w:hAnsi="仿宋"/>
          <w:sz w:val="28"/>
          <w:szCs w:val="28"/>
        </w:rPr>
      </w:pPr>
      <w:r>
        <w:rPr>
          <w:rFonts w:ascii="仿宋" w:eastAsia="仿宋" w:hAnsi="仿宋" w:hint="eastAsia"/>
          <w:sz w:val="28"/>
          <w:szCs w:val="28"/>
        </w:rPr>
        <w:t>3.具备采购人根据招标项目的特殊要求规定的以下特定资质：</w:t>
      </w:r>
    </w:p>
    <w:p w:rsidR="004578E3" w:rsidRDefault="00670371">
      <w:pPr>
        <w:ind w:firstLineChars="200" w:firstLine="560"/>
        <w:rPr>
          <w:rFonts w:ascii="仿宋" w:eastAsia="仿宋" w:hAnsi="仿宋"/>
          <w:sz w:val="28"/>
          <w:szCs w:val="28"/>
        </w:rPr>
      </w:pPr>
      <w:r>
        <w:rPr>
          <w:rFonts w:ascii="仿宋" w:eastAsia="仿宋" w:hAnsi="仿宋" w:hint="eastAsia"/>
          <w:sz w:val="28"/>
          <w:szCs w:val="28"/>
        </w:rPr>
        <w:t>（1）具有报价产品原厂商的授权书或代理证书。</w:t>
      </w:r>
    </w:p>
    <w:p w:rsidR="004578E3" w:rsidRDefault="00670371">
      <w:pPr>
        <w:ind w:firstLineChars="200" w:firstLine="560"/>
        <w:rPr>
          <w:rFonts w:ascii="仿宋" w:eastAsia="仿宋" w:hAnsi="仿宋"/>
          <w:sz w:val="28"/>
          <w:szCs w:val="28"/>
        </w:rPr>
      </w:pPr>
      <w:r>
        <w:rPr>
          <w:rFonts w:ascii="仿宋" w:eastAsia="仿宋" w:hAnsi="仿宋" w:hint="eastAsia"/>
          <w:sz w:val="28"/>
          <w:szCs w:val="28"/>
        </w:rPr>
        <w:t>（2）具有履行采购合同所属的专业和技术资格，所报产品生产或销售资质。</w:t>
      </w:r>
    </w:p>
    <w:p w:rsidR="004578E3" w:rsidRDefault="00670371">
      <w:pPr>
        <w:ind w:firstLineChars="200" w:firstLine="560"/>
        <w:rPr>
          <w:rFonts w:ascii="仿宋" w:eastAsia="仿宋" w:hAnsi="仿宋"/>
          <w:sz w:val="28"/>
          <w:szCs w:val="28"/>
        </w:rPr>
      </w:pPr>
      <w:r>
        <w:rPr>
          <w:rFonts w:ascii="仿宋" w:eastAsia="仿宋" w:hAnsi="仿宋" w:hint="eastAsia"/>
          <w:sz w:val="28"/>
          <w:szCs w:val="28"/>
        </w:rPr>
        <w:t>（3）不接受联合体投标。</w:t>
      </w:r>
    </w:p>
    <w:p w:rsidR="00AB3622" w:rsidRDefault="00AB3622">
      <w:pPr>
        <w:ind w:firstLineChars="200" w:firstLine="560"/>
        <w:rPr>
          <w:rFonts w:ascii="仿宋" w:eastAsia="仿宋" w:hAnsi="仿宋"/>
          <w:sz w:val="28"/>
          <w:szCs w:val="28"/>
        </w:rPr>
      </w:pPr>
    </w:p>
    <w:p w:rsidR="004578E3" w:rsidRDefault="00670371">
      <w:pPr>
        <w:jc w:val="left"/>
        <w:rPr>
          <w:rFonts w:ascii="黑体" w:eastAsia="黑体" w:hAnsi="黑体" w:cs="宋体"/>
          <w:bCs/>
          <w:sz w:val="28"/>
          <w:szCs w:val="28"/>
        </w:rPr>
      </w:pPr>
      <w:r>
        <w:rPr>
          <w:rFonts w:ascii="黑体" w:eastAsia="黑体" w:hAnsi="黑体" w:cs="宋体" w:hint="eastAsia"/>
          <w:bCs/>
          <w:sz w:val="28"/>
          <w:szCs w:val="28"/>
        </w:rPr>
        <w:t>三、</w:t>
      </w:r>
      <w:r w:rsidR="00AB3622">
        <w:rPr>
          <w:rFonts w:ascii="黑体" w:eastAsia="黑体" w:hAnsi="黑体" w:cs="宋体" w:hint="eastAsia"/>
          <w:bCs/>
          <w:sz w:val="28"/>
          <w:szCs w:val="28"/>
        </w:rPr>
        <w:t>投标</w:t>
      </w:r>
      <w:r>
        <w:rPr>
          <w:rFonts w:ascii="黑体" w:eastAsia="黑体" w:hAnsi="黑体" w:cs="宋体" w:hint="eastAsia"/>
          <w:bCs/>
          <w:sz w:val="28"/>
          <w:szCs w:val="28"/>
        </w:rPr>
        <w:t>文件</w:t>
      </w:r>
      <w:bookmarkEnd w:id="11"/>
      <w:bookmarkEnd w:id="12"/>
      <w:bookmarkEnd w:id="13"/>
      <w:bookmarkEnd w:id="14"/>
      <w:r>
        <w:rPr>
          <w:rFonts w:ascii="黑体" w:eastAsia="黑体" w:hAnsi="黑体" w:cs="宋体" w:hint="eastAsia"/>
          <w:bCs/>
          <w:sz w:val="28"/>
          <w:szCs w:val="28"/>
        </w:rPr>
        <w:t>内容</w:t>
      </w:r>
    </w:p>
    <w:p w:rsidR="004578E3" w:rsidRDefault="00670371">
      <w:pPr>
        <w:pStyle w:val="a6"/>
        <w:shd w:val="clear" w:color="auto" w:fill="FFFFFF"/>
        <w:spacing w:before="0" w:beforeAutospacing="0" w:after="0" w:afterAutospacing="0" w:line="327" w:lineRule="atLeast"/>
        <w:ind w:firstLine="465"/>
        <w:jc w:val="both"/>
        <w:rPr>
          <w:rFonts w:ascii="仿宋" w:eastAsia="仿宋" w:hAnsi="仿宋" w:cs="仿宋"/>
          <w:sz w:val="28"/>
          <w:szCs w:val="28"/>
        </w:rPr>
      </w:pPr>
      <w:bookmarkStart w:id="15" w:name="_Toc28359005"/>
      <w:bookmarkStart w:id="16" w:name="_Toc28359082"/>
      <w:bookmarkStart w:id="17" w:name="_Toc35393624"/>
      <w:bookmarkStart w:id="18" w:name="_Toc35393793"/>
      <w:r>
        <w:rPr>
          <w:rFonts w:ascii="仿宋" w:eastAsia="仿宋" w:hAnsi="仿宋" w:cs="仿宋" w:hint="eastAsia"/>
          <w:sz w:val="28"/>
          <w:szCs w:val="28"/>
        </w:rPr>
        <w:t>1、投标人有效期内企业法人营业执照副本复印件、税务登记证复印件、组织机构代码证复印件（或三证合一的营业执照复印件）</w:t>
      </w:r>
    </w:p>
    <w:p w:rsidR="004578E3" w:rsidRDefault="00670371">
      <w:pPr>
        <w:pStyle w:val="a6"/>
        <w:shd w:val="clear" w:color="auto" w:fill="FFFFFF"/>
        <w:spacing w:before="0" w:beforeAutospacing="0" w:after="0" w:afterAutospacing="0" w:line="327" w:lineRule="atLeast"/>
        <w:ind w:firstLine="465"/>
        <w:jc w:val="both"/>
        <w:rPr>
          <w:rFonts w:ascii="仿宋" w:eastAsia="仿宋" w:hAnsi="仿宋" w:cs="仿宋"/>
          <w:sz w:val="28"/>
          <w:szCs w:val="28"/>
        </w:rPr>
      </w:pPr>
      <w:r>
        <w:rPr>
          <w:rFonts w:ascii="仿宋" w:eastAsia="仿宋" w:hAnsi="仿宋" w:cs="仿宋" w:hint="eastAsia"/>
          <w:sz w:val="28"/>
          <w:szCs w:val="28"/>
        </w:rPr>
        <w:t>2、投标人有效期内企业经营许可证复印件</w:t>
      </w:r>
    </w:p>
    <w:p w:rsidR="004578E3" w:rsidRDefault="00670371">
      <w:pPr>
        <w:pStyle w:val="a6"/>
        <w:shd w:val="clear" w:color="auto" w:fill="FFFFFF"/>
        <w:spacing w:before="0" w:beforeAutospacing="0" w:after="0" w:afterAutospacing="0" w:line="327" w:lineRule="atLeast"/>
        <w:ind w:firstLine="465"/>
        <w:jc w:val="both"/>
        <w:rPr>
          <w:rFonts w:ascii="仿宋" w:eastAsia="仿宋" w:hAnsi="仿宋" w:cs="仿宋"/>
          <w:sz w:val="28"/>
          <w:szCs w:val="28"/>
        </w:rPr>
      </w:pPr>
      <w:r>
        <w:rPr>
          <w:rFonts w:ascii="仿宋" w:eastAsia="仿宋" w:hAnsi="仿宋" w:cs="仿宋" w:hint="eastAsia"/>
          <w:sz w:val="28"/>
          <w:szCs w:val="28"/>
        </w:rPr>
        <w:t>3、投标人法定代表人授权委托书</w:t>
      </w:r>
    </w:p>
    <w:p w:rsidR="004578E3" w:rsidRDefault="00670371">
      <w:pPr>
        <w:pStyle w:val="a6"/>
        <w:shd w:val="clear" w:color="auto" w:fill="FFFFFF"/>
        <w:spacing w:before="0" w:beforeAutospacing="0" w:after="0" w:afterAutospacing="0" w:line="327" w:lineRule="atLeast"/>
        <w:ind w:firstLine="465"/>
        <w:jc w:val="both"/>
        <w:rPr>
          <w:rFonts w:ascii="仿宋" w:eastAsia="仿宋" w:hAnsi="仿宋" w:cs="仿宋"/>
          <w:sz w:val="28"/>
          <w:szCs w:val="28"/>
        </w:rPr>
      </w:pPr>
      <w:r>
        <w:rPr>
          <w:rFonts w:ascii="仿宋" w:eastAsia="仿宋" w:hAnsi="仿宋" w:cs="仿宋" w:hint="eastAsia"/>
          <w:sz w:val="28"/>
          <w:szCs w:val="28"/>
        </w:rPr>
        <w:t>4、投标人法定代表人身份证复印件及法定代表人授权代表身份证复印件</w:t>
      </w:r>
    </w:p>
    <w:p w:rsidR="004578E3" w:rsidRDefault="00670371">
      <w:pPr>
        <w:pStyle w:val="a6"/>
        <w:shd w:val="clear" w:color="auto" w:fill="FFFFFF"/>
        <w:spacing w:before="0" w:beforeAutospacing="0" w:after="0" w:afterAutospacing="0" w:line="327" w:lineRule="atLeast"/>
        <w:ind w:firstLine="465"/>
        <w:jc w:val="both"/>
        <w:rPr>
          <w:rFonts w:ascii="仿宋" w:eastAsia="仿宋" w:hAnsi="仿宋" w:cs="仿宋"/>
          <w:sz w:val="28"/>
          <w:szCs w:val="28"/>
        </w:rPr>
      </w:pPr>
      <w:r>
        <w:rPr>
          <w:rFonts w:ascii="仿宋" w:eastAsia="仿宋" w:hAnsi="仿宋" w:cs="仿宋" w:hint="eastAsia"/>
          <w:sz w:val="28"/>
          <w:szCs w:val="28"/>
        </w:rPr>
        <w:t>5、产品维保授权委托书复印件</w:t>
      </w:r>
    </w:p>
    <w:p w:rsidR="004578E3" w:rsidRDefault="00670371">
      <w:pPr>
        <w:pStyle w:val="a6"/>
        <w:shd w:val="clear" w:color="auto" w:fill="FFFFFF"/>
        <w:spacing w:before="0" w:beforeAutospacing="0" w:after="0" w:afterAutospacing="0" w:line="327" w:lineRule="atLeast"/>
        <w:ind w:firstLine="465"/>
        <w:jc w:val="both"/>
        <w:rPr>
          <w:rFonts w:ascii="仿宋" w:eastAsia="仿宋" w:hAnsi="仿宋" w:cs="仿宋"/>
          <w:sz w:val="28"/>
          <w:szCs w:val="28"/>
        </w:rPr>
      </w:pPr>
      <w:r>
        <w:rPr>
          <w:rFonts w:ascii="仿宋" w:eastAsia="仿宋" w:hAnsi="仿宋" w:cs="仿宋" w:hint="eastAsia"/>
          <w:sz w:val="28"/>
          <w:szCs w:val="28"/>
        </w:rPr>
        <w:t>6、项目目报价表（格式自拟）</w:t>
      </w:r>
    </w:p>
    <w:p w:rsidR="004578E3" w:rsidRDefault="00670371">
      <w:pPr>
        <w:pStyle w:val="a6"/>
        <w:shd w:val="clear" w:color="auto" w:fill="FFFFFF"/>
        <w:spacing w:before="0" w:beforeAutospacing="0" w:after="0" w:afterAutospacing="0" w:line="327" w:lineRule="atLeast"/>
        <w:ind w:firstLine="465"/>
        <w:jc w:val="both"/>
        <w:rPr>
          <w:rFonts w:ascii="仿宋" w:eastAsia="仿宋" w:hAnsi="仿宋" w:cs="仿宋"/>
          <w:sz w:val="28"/>
          <w:szCs w:val="28"/>
        </w:rPr>
      </w:pPr>
      <w:r>
        <w:rPr>
          <w:rFonts w:ascii="仿宋" w:eastAsia="仿宋" w:hAnsi="仿宋" w:cs="仿宋" w:hint="eastAsia"/>
          <w:sz w:val="28"/>
          <w:szCs w:val="28"/>
        </w:rPr>
        <w:t>7、采购需求响应条件（按下列条件逐项响应）：</w:t>
      </w:r>
    </w:p>
    <w:p w:rsidR="004578E3" w:rsidRDefault="00670371">
      <w:pPr>
        <w:numPr>
          <w:ilvl w:val="0"/>
          <w:numId w:val="1"/>
        </w:numPr>
        <w:ind w:firstLineChars="200" w:firstLine="560"/>
        <w:rPr>
          <w:rFonts w:ascii="仿宋" w:eastAsia="仿宋" w:hAnsi="仿宋" w:cs="仿宋"/>
          <w:kern w:val="0"/>
          <w:sz w:val="28"/>
          <w:szCs w:val="28"/>
        </w:rPr>
      </w:pPr>
      <w:r>
        <w:rPr>
          <w:rFonts w:ascii="仿宋" w:eastAsia="仿宋" w:hAnsi="仿宋" w:cs="仿宋" w:hint="eastAsia"/>
          <w:kern w:val="0"/>
          <w:sz w:val="28"/>
          <w:szCs w:val="28"/>
        </w:rPr>
        <w:t>整机全保2年，包括医用气体系统、机房、对讲呼叫系统、病房设备带、手术室气体间。</w:t>
      </w:r>
    </w:p>
    <w:p w:rsidR="004578E3" w:rsidRDefault="00670371">
      <w:pPr>
        <w:numPr>
          <w:ilvl w:val="0"/>
          <w:numId w:val="1"/>
        </w:numPr>
        <w:ind w:firstLineChars="200" w:firstLine="560"/>
        <w:rPr>
          <w:rFonts w:ascii="仿宋" w:eastAsia="仿宋" w:hAnsi="仿宋" w:cs="仿宋"/>
          <w:kern w:val="0"/>
          <w:sz w:val="28"/>
          <w:szCs w:val="28"/>
        </w:rPr>
      </w:pPr>
      <w:r>
        <w:rPr>
          <w:rFonts w:ascii="仿宋" w:eastAsia="仿宋" w:hAnsi="仿宋" w:cs="仿宋" w:hint="eastAsia"/>
          <w:kern w:val="0"/>
          <w:sz w:val="28"/>
          <w:szCs w:val="28"/>
        </w:rPr>
        <w:t>投标人需配备专门的维保人员，备件保管柜，至少一名工程师负责维保工作。</w:t>
      </w:r>
    </w:p>
    <w:p w:rsidR="004578E3" w:rsidRDefault="00670371">
      <w:pPr>
        <w:numPr>
          <w:ilvl w:val="0"/>
          <w:numId w:val="1"/>
        </w:numPr>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投标人需提供每月不少于2次的设备巡检，及时发现隐患及处理故障。</w:t>
      </w:r>
    </w:p>
    <w:p w:rsidR="004578E3" w:rsidRDefault="00670371">
      <w:pPr>
        <w:numPr>
          <w:ilvl w:val="0"/>
          <w:numId w:val="1"/>
        </w:numPr>
        <w:ind w:firstLineChars="200" w:firstLine="560"/>
        <w:rPr>
          <w:rFonts w:ascii="仿宋" w:eastAsia="仿宋" w:hAnsi="仿宋" w:cs="仿宋"/>
          <w:kern w:val="0"/>
          <w:sz w:val="28"/>
          <w:szCs w:val="28"/>
        </w:rPr>
      </w:pPr>
      <w:r>
        <w:rPr>
          <w:rFonts w:ascii="仿宋" w:eastAsia="仿宋" w:hAnsi="仿宋" w:cs="仿宋" w:hint="eastAsia"/>
          <w:kern w:val="0"/>
          <w:sz w:val="28"/>
          <w:szCs w:val="28"/>
        </w:rPr>
        <w:t>投标人需提供急诊、EICU等医院吊塔终端免费维护的增值服务。</w:t>
      </w:r>
    </w:p>
    <w:p w:rsidR="004578E3" w:rsidRDefault="00670371">
      <w:pPr>
        <w:spacing w:line="360" w:lineRule="auto"/>
        <w:ind w:firstLine="540"/>
        <w:rPr>
          <w:rFonts w:ascii="仿宋" w:eastAsia="仿宋" w:hAnsi="仿宋" w:cs="仿宋"/>
          <w:kern w:val="0"/>
          <w:sz w:val="28"/>
          <w:szCs w:val="28"/>
        </w:rPr>
      </w:pPr>
      <w:r>
        <w:rPr>
          <w:rFonts w:ascii="仿宋" w:eastAsia="仿宋" w:hAnsi="仿宋" w:cs="仿宋" w:hint="eastAsia"/>
          <w:kern w:val="0"/>
          <w:sz w:val="28"/>
          <w:szCs w:val="28"/>
        </w:rPr>
        <w:t>投标人需提供免费配件及收费配件清单，收费配件需标注价格。</w:t>
      </w:r>
    </w:p>
    <w:p w:rsidR="004578E3" w:rsidRDefault="00670371">
      <w:pPr>
        <w:spacing w:line="360" w:lineRule="auto"/>
        <w:ind w:firstLine="540"/>
        <w:rPr>
          <w:rFonts w:ascii="仿宋" w:eastAsia="仿宋" w:hAnsi="仿宋" w:cs="仿宋"/>
          <w:kern w:val="0"/>
          <w:sz w:val="28"/>
          <w:szCs w:val="28"/>
        </w:rPr>
      </w:pPr>
      <w:r>
        <w:rPr>
          <w:rFonts w:ascii="仿宋" w:eastAsia="仿宋" w:hAnsi="仿宋" w:cs="仿宋" w:hint="eastAsia"/>
          <w:kern w:val="0"/>
          <w:sz w:val="28"/>
          <w:szCs w:val="28"/>
        </w:rPr>
        <w:t>采购文件为一正五副。</w:t>
      </w:r>
    </w:p>
    <w:p w:rsidR="004578E3" w:rsidRDefault="00670371">
      <w:pPr>
        <w:spacing w:line="360" w:lineRule="auto"/>
        <w:jc w:val="left"/>
        <w:rPr>
          <w:rFonts w:ascii="仿宋" w:eastAsia="仿宋" w:hAnsi="仿宋" w:cs="宋体"/>
          <w:b/>
          <w:sz w:val="28"/>
          <w:szCs w:val="28"/>
          <w:u w:val="single"/>
        </w:rPr>
      </w:pPr>
      <w:r>
        <w:rPr>
          <w:rFonts w:ascii="黑体" w:hAnsi="黑体" w:cs="宋体" w:hint="eastAsia"/>
          <w:b/>
          <w:sz w:val="28"/>
          <w:szCs w:val="28"/>
        </w:rPr>
        <w:t>四、提交</w:t>
      </w:r>
      <w:r w:rsidR="00AB3622">
        <w:rPr>
          <w:rFonts w:ascii="黑体" w:hAnsi="黑体" w:cs="宋体" w:hint="eastAsia"/>
          <w:b/>
          <w:sz w:val="28"/>
          <w:szCs w:val="28"/>
        </w:rPr>
        <w:t>投标</w:t>
      </w:r>
      <w:r>
        <w:rPr>
          <w:rFonts w:ascii="黑体" w:hAnsi="黑体" w:cs="宋体" w:hint="eastAsia"/>
          <w:b/>
          <w:sz w:val="28"/>
          <w:szCs w:val="28"/>
        </w:rPr>
        <w:t>文件</w:t>
      </w:r>
      <w:bookmarkEnd w:id="15"/>
      <w:bookmarkEnd w:id="16"/>
      <w:r>
        <w:rPr>
          <w:rFonts w:ascii="黑体" w:hAnsi="黑体" w:cs="宋体" w:hint="eastAsia"/>
          <w:b/>
          <w:sz w:val="28"/>
          <w:szCs w:val="28"/>
        </w:rPr>
        <w:t>截止时间、开标时间和地点</w:t>
      </w:r>
      <w:bookmarkEnd w:id="17"/>
      <w:bookmarkEnd w:id="18"/>
    </w:p>
    <w:p w:rsidR="004578E3" w:rsidRDefault="00670371">
      <w:pPr>
        <w:pStyle w:val="2"/>
        <w:spacing w:line="360" w:lineRule="auto"/>
        <w:ind w:firstLineChars="200" w:firstLine="560"/>
        <w:rPr>
          <w:rFonts w:ascii="仿宋" w:eastAsia="仿宋" w:hAnsi="仿宋" w:cs="Times New Roman"/>
          <w:b w:val="0"/>
          <w:sz w:val="28"/>
          <w:szCs w:val="28"/>
          <w:u w:val="single"/>
        </w:rPr>
      </w:pPr>
      <w:bookmarkStart w:id="19" w:name="_Toc28359084"/>
      <w:bookmarkStart w:id="20" w:name="_Toc28359007"/>
      <w:bookmarkStart w:id="21" w:name="_Toc35393794"/>
      <w:bookmarkStart w:id="22" w:name="_Toc35393625"/>
      <w:r>
        <w:rPr>
          <w:rFonts w:ascii="仿宋" w:eastAsia="仿宋" w:hAnsi="仿宋" w:cs="Times New Roman" w:hint="eastAsia"/>
          <w:b w:val="0"/>
          <w:sz w:val="28"/>
          <w:szCs w:val="28"/>
        </w:rPr>
        <w:t>纸质</w:t>
      </w:r>
      <w:r w:rsidR="00AB3622">
        <w:rPr>
          <w:rFonts w:ascii="仿宋" w:eastAsia="仿宋" w:hAnsi="仿宋" w:cs="Times New Roman" w:hint="eastAsia"/>
          <w:b w:val="0"/>
          <w:sz w:val="28"/>
          <w:szCs w:val="28"/>
        </w:rPr>
        <w:t>投标</w:t>
      </w:r>
      <w:r>
        <w:rPr>
          <w:rFonts w:ascii="仿宋" w:eastAsia="仿宋" w:hAnsi="仿宋" w:cs="Times New Roman" w:hint="eastAsia"/>
          <w:b w:val="0"/>
          <w:sz w:val="28"/>
          <w:szCs w:val="28"/>
        </w:rPr>
        <w:t>文件缴纳截止时间：</w:t>
      </w:r>
      <w:r>
        <w:rPr>
          <w:rFonts w:ascii="仿宋" w:eastAsia="仿宋" w:hAnsi="仿宋" w:cs="Times New Roman" w:hint="eastAsia"/>
          <w:b w:val="0"/>
          <w:sz w:val="28"/>
          <w:szCs w:val="28"/>
          <w:u w:val="single"/>
        </w:rPr>
        <w:t>2023年3月31日14：00点（投标截止时间后的投标文件恕不接受）</w:t>
      </w:r>
    </w:p>
    <w:p w:rsidR="004578E3" w:rsidRDefault="00AB3622">
      <w:pPr>
        <w:pStyle w:val="2"/>
        <w:spacing w:line="360" w:lineRule="auto"/>
        <w:ind w:firstLineChars="200" w:firstLine="560"/>
        <w:rPr>
          <w:rFonts w:ascii="仿宋" w:eastAsia="仿宋" w:hAnsi="仿宋" w:cs="Times New Roman"/>
          <w:b w:val="0"/>
          <w:sz w:val="28"/>
          <w:szCs w:val="28"/>
          <w:u w:val="single"/>
        </w:rPr>
      </w:pPr>
      <w:r>
        <w:rPr>
          <w:rFonts w:ascii="仿宋" w:eastAsia="仿宋" w:hAnsi="仿宋" w:cs="Times New Roman" w:hint="eastAsia"/>
          <w:b w:val="0"/>
          <w:sz w:val="28"/>
          <w:szCs w:val="28"/>
        </w:rPr>
        <w:t>开标</w:t>
      </w:r>
      <w:r w:rsidR="00670371">
        <w:rPr>
          <w:rFonts w:ascii="仿宋" w:eastAsia="仿宋" w:hAnsi="仿宋" w:cs="Times New Roman" w:hint="eastAsia"/>
          <w:b w:val="0"/>
          <w:sz w:val="28"/>
          <w:szCs w:val="28"/>
        </w:rPr>
        <w:t>时间、地点：</w:t>
      </w:r>
      <w:r w:rsidR="00670371">
        <w:rPr>
          <w:rFonts w:ascii="仿宋" w:eastAsia="仿宋" w:hAnsi="仿宋" w:cs="Times New Roman" w:hint="eastAsia"/>
          <w:b w:val="0"/>
          <w:sz w:val="28"/>
          <w:szCs w:val="28"/>
          <w:u w:val="single"/>
        </w:rPr>
        <w:t>2023年3月31日14：00点 无锡市中医医院采购中心。</w:t>
      </w:r>
    </w:p>
    <w:p w:rsidR="004578E3" w:rsidRDefault="00670371">
      <w:pPr>
        <w:pStyle w:val="2"/>
        <w:spacing w:line="360" w:lineRule="auto"/>
        <w:ind w:firstLineChars="200" w:firstLine="560"/>
        <w:rPr>
          <w:rFonts w:ascii="仿宋" w:eastAsia="仿宋" w:hAnsi="仿宋" w:cs="Times New Roman"/>
          <w:b w:val="0"/>
          <w:sz w:val="28"/>
          <w:szCs w:val="28"/>
        </w:rPr>
      </w:pPr>
      <w:r>
        <w:rPr>
          <w:rFonts w:ascii="仿宋" w:eastAsia="仿宋" w:hAnsi="仿宋" w:cs="Times New Roman" w:hint="eastAsia"/>
          <w:b w:val="0"/>
          <w:sz w:val="28"/>
          <w:szCs w:val="28"/>
        </w:rPr>
        <w:t>纸质投标文件缴纳地点：</w:t>
      </w:r>
      <w:r>
        <w:rPr>
          <w:rFonts w:ascii="仿宋" w:eastAsia="仿宋" w:hAnsi="仿宋" w:cs="Times New Roman" w:hint="eastAsia"/>
          <w:b w:val="0"/>
          <w:sz w:val="28"/>
          <w:szCs w:val="28"/>
          <w:u w:val="single"/>
        </w:rPr>
        <w:t>无锡市中医医院采购中心。</w:t>
      </w:r>
    </w:p>
    <w:p w:rsidR="004578E3" w:rsidRDefault="00670371">
      <w:pPr>
        <w:pStyle w:val="2"/>
        <w:spacing w:line="360" w:lineRule="auto"/>
        <w:rPr>
          <w:rFonts w:ascii="黑体" w:hAnsi="黑体" w:cs="宋体"/>
          <w:b w:val="0"/>
          <w:sz w:val="28"/>
          <w:szCs w:val="28"/>
        </w:rPr>
      </w:pPr>
      <w:r>
        <w:rPr>
          <w:rFonts w:ascii="黑体" w:hAnsi="黑体" w:cs="宋体" w:hint="eastAsia"/>
          <w:b w:val="0"/>
          <w:sz w:val="28"/>
          <w:szCs w:val="28"/>
        </w:rPr>
        <w:t>五、公告期限</w:t>
      </w:r>
      <w:bookmarkEnd w:id="19"/>
      <w:bookmarkEnd w:id="20"/>
      <w:bookmarkEnd w:id="21"/>
      <w:bookmarkEnd w:id="22"/>
    </w:p>
    <w:p w:rsidR="004578E3" w:rsidRDefault="00670371">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sidR="00AB3622">
        <w:rPr>
          <w:rFonts w:ascii="仿宋" w:eastAsia="仿宋" w:hAnsi="仿宋" w:cs="宋体" w:hint="eastAsia"/>
          <w:kern w:val="0"/>
          <w:sz w:val="28"/>
          <w:szCs w:val="28"/>
        </w:rPr>
        <w:t>4</w:t>
      </w:r>
      <w:r>
        <w:rPr>
          <w:rFonts w:ascii="仿宋" w:eastAsia="仿宋" w:hAnsi="仿宋" w:cs="宋体" w:hint="eastAsia"/>
          <w:kern w:val="0"/>
          <w:sz w:val="28"/>
          <w:szCs w:val="28"/>
        </w:rPr>
        <w:t>日。</w:t>
      </w:r>
    </w:p>
    <w:p w:rsidR="004578E3" w:rsidRDefault="00670371">
      <w:pPr>
        <w:pStyle w:val="2"/>
        <w:spacing w:line="360" w:lineRule="auto"/>
        <w:rPr>
          <w:rFonts w:ascii="黑体" w:hAnsi="黑体" w:cs="宋体"/>
          <w:b w:val="0"/>
          <w:sz w:val="28"/>
          <w:szCs w:val="28"/>
        </w:rPr>
      </w:pPr>
      <w:bookmarkStart w:id="23" w:name="_Toc35393626"/>
      <w:bookmarkStart w:id="24" w:name="_Toc35393795"/>
      <w:r>
        <w:rPr>
          <w:rFonts w:ascii="黑体" w:hAnsi="黑体" w:cs="宋体" w:hint="eastAsia"/>
          <w:b w:val="0"/>
          <w:sz w:val="28"/>
          <w:szCs w:val="28"/>
        </w:rPr>
        <w:t>六、其他补充事宜</w:t>
      </w:r>
      <w:bookmarkEnd w:id="23"/>
      <w:bookmarkEnd w:id="24"/>
    </w:p>
    <w:p w:rsidR="004578E3" w:rsidRDefault="004578E3">
      <w:pPr>
        <w:pStyle w:val="a7"/>
        <w:ind w:left="495" w:firstLineChars="0" w:firstLine="0"/>
        <w:rPr>
          <w:sz w:val="28"/>
          <w:szCs w:val="28"/>
        </w:rPr>
      </w:pPr>
    </w:p>
    <w:p w:rsidR="004578E3" w:rsidRDefault="00670371">
      <w:pPr>
        <w:pStyle w:val="2"/>
        <w:spacing w:line="360" w:lineRule="auto"/>
        <w:rPr>
          <w:rFonts w:ascii="黑体" w:hAnsi="黑体" w:cs="宋体"/>
          <w:b w:val="0"/>
          <w:sz w:val="28"/>
          <w:szCs w:val="28"/>
        </w:rPr>
      </w:pPr>
      <w:bookmarkStart w:id="25" w:name="_Toc35393796"/>
      <w:bookmarkStart w:id="26" w:name="_Toc28359085"/>
      <w:bookmarkStart w:id="27" w:name="_Toc35393627"/>
      <w:bookmarkStart w:id="28" w:name="_Toc28359008"/>
      <w:r>
        <w:rPr>
          <w:rFonts w:ascii="黑体" w:hAnsi="黑体" w:cs="宋体" w:hint="eastAsia"/>
          <w:b w:val="0"/>
          <w:sz w:val="28"/>
          <w:szCs w:val="28"/>
        </w:rPr>
        <w:t>七、对本次招标提出询问，请按</w:t>
      </w:r>
      <w:r>
        <w:rPr>
          <w:rFonts w:ascii="黑体" w:hAnsi="黑体" w:cs="宋体"/>
          <w:b w:val="0"/>
          <w:sz w:val="28"/>
          <w:szCs w:val="28"/>
        </w:rPr>
        <w:t>以下方式</w:t>
      </w:r>
      <w:r>
        <w:rPr>
          <w:rFonts w:ascii="黑体" w:hAnsi="黑体" w:cs="宋体" w:hint="eastAsia"/>
          <w:b w:val="0"/>
          <w:sz w:val="28"/>
          <w:szCs w:val="28"/>
        </w:rPr>
        <w:t>联系。</w:t>
      </w:r>
      <w:bookmarkEnd w:id="25"/>
      <w:bookmarkEnd w:id="26"/>
      <w:bookmarkEnd w:id="27"/>
      <w:bookmarkEnd w:id="28"/>
    </w:p>
    <w:p w:rsidR="004578E3" w:rsidRDefault="00670371">
      <w:pPr>
        <w:widowControl/>
        <w:jc w:val="left"/>
        <w:rPr>
          <w:rFonts w:ascii="仿宋_GB2312" w:eastAsia="仿宋_GB2312"/>
          <w:sz w:val="28"/>
          <w:szCs w:val="28"/>
        </w:rPr>
      </w:pPr>
      <w:r>
        <w:rPr>
          <w:rFonts w:ascii="仿宋" w:eastAsia="仿宋" w:hAnsi="仿宋" w:cs="宋体" w:hint="eastAsia"/>
          <w:sz w:val="28"/>
          <w:szCs w:val="28"/>
        </w:rPr>
        <w:t xml:space="preserve">　　　1.采购人信息</w:t>
      </w:r>
    </w:p>
    <w:p w:rsidR="004578E3" w:rsidRDefault="00670371">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lastRenderedPageBreak/>
        <w:t>名 称：</w:t>
      </w:r>
      <w:r>
        <w:rPr>
          <w:rFonts w:ascii="仿宋" w:eastAsia="仿宋" w:hAnsi="仿宋" w:hint="eastAsia"/>
          <w:sz w:val="28"/>
          <w:szCs w:val="28"/>
          <w:u w:val="single"/>
        </w:rPr>
        <w:t xml:space="preserve">　　无锡市中医医院　　　　　</w:t>
      </w:r>
    </w:p>
    <w:p w:rsidR="004578E3" w:rsidRDefault="00670371">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无锡市中南西路8号　　　　　　　　　</w:t>
      </w:r>
    </w:p>
    <w:p w:rsidR="004578E3" w:rsidRDefault="00670371">
      <w:pPr>
        <w:spacing w:line="360" w:lineRule="auto"/>
        <w:ind w:leftChars="371" w:left="1129" w:hangingChars="125" w:hanging="350"/>
        <w:jc w:val="left"/>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0510-88859999　　　　　　　　 </w:t>
      </w:r>
      <w:bookmarkStart w:id="29" w:name="_Toc28359086"/>
      <w:bookmarkStart w:id="30" w:name="_Toc28359009"/>
    </w:p>
    <w:p w:rsidR="004578E3" w:rsidRDefault="00670371">
      <w:pPr>
        <w:spacing w:line="360" w:lineRule="auto"/>
        <w:ind w:firstLineChars="300" w:firstLine="840"/>
        <w:rPr>
          <w:rFonts w:ascii="仿宋" w:eastAsia="仿宋" w:hAnsi="仿宋"/>
          <w:sz w:val="28"/>
          <w:szCs w:val="28"/>
          <w:u w:val="single"/>
        </w:rPr>
      </w:pPr>
      <w:bookmarkStart w:id="31" w:name="_Toc28359087"/>
      <w:bookmarkStart w:id="32" w:name="_Toc28359010"/>
      <w:bookmarkEnd w:id="29"/>
      <w:bookmarkEnd w:id="30"/>
      <w:r>
        <w:rPr>
          <w:rFonts w:ascii="仿宋" w:eastAsia="仿宋" w:hAnsi="仿宋" w:cs="宋体" w:hint="eastAsia"/>
          <w:sz w:val="28"/>
          <w:szCs w:val="28"/>
        </w:rPr>
        <w:t>2.项目</w:t>
      </w:r>
      <w:r>
        <w:rPr>
          <w:rFonts w:ascii="仿宋" w:eastAsia="仿宋" w:hAnsi="仿宋" w:cs="宋体"/>
          <w:sz w:val="28"/>
          <w:szCs w:val="28"/>
        </w:rPr>
        <w:t>联系方式</w:t>
      </w:r>
      <w:bookmarkEnd w:id="31"/>
      <w:bookmarkEnd w:id="32"/>
    </w:p>
    <w:p w:rsidR="004578E3" w:rsidRDefault="00670371">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陆老师</w:t>
      </w:r>
    </w:p>
    <w:p w:rsidR="004578E3" w:rsidRDefault="00670371">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0510</w:t>
      </w:r>
      <w:bookmarkStart w:id="33" w:name="_GoBack"/>
      <w:bookmarkEnd w:id="33"/>
      <w:r>
        <w:rPr>
          <w:rFonts w:ascii="仿宋" w:eastAsia="仿宋" w:hAnsi="仿宋" w:hint="eastAsia"/>
          <w:sz w:val="28"/>
          <w:szCs w:val="28"/>
          <w:u w:val="single"/>
        </w:rPr>
        <w:t xml:space="preserve">-88859999-74003　　　　　　　　　</w:t>
      </w:r>
    </w:p>
    <w:p w:rsidR="004578E3" w:rsidRDefault="004578E3">
      <w:pPr>
        <w:widowControl/>
        <w:jc w:val="left"/>
        <w:rPr>
          <w:rFonts w:ascii="仿宋" w:eastAsia="仿宋" w:hAnsi="仿宋"/>
          <w:sz w:val="28"/>
          <w:szCs w:val="28"/>
        </w:rPr>
      </w:pPr>
    </w:p>
    <w:p w:rsidR="004578E3" w:rsidRDefault="004578E3">
      <w:pPr>
        <w:widowControl/>
        <w:jc w:val="left"/>
        <w:rPr>
          <w:rFonts w:ascii="仿宋" w:eastAsia="仿宋" w:hAnsi="仿宋"/>
          <w:sz w:val="28"/>
          <w:szCs w:val="28"/>
        </w:rPr>
      </w:pPr>
    </w:p>
    <w:p w:rsidR="004578E3" w:rsidRDefault="004578E3">
      <w:pPr>
        <w:widowControl/>
        <w:jc w:val="left"/>
        <w:rPr>
          <w:rFonts w:ascii="仿宋" w:eastAsia="仿宋" w:hAnsi="仿宋"/>
          <w:sz w:val="28"/>
          <w:szCs w:val="28"/>
        </w:rPr>
      </w:pPr>
    </w:p>
    <w:sectPr w:rsidR="004578E3" w:rsidSect="004578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9F3" w:rsidRDefault="008E29F3" w:rsidP="00AB3622">
      <w:r>
        <w:separator/>
      </w:r>
    </w:p>
  </w:endnote>
  <w:endnote w:type="continuationSeparator" w:id="1">
    <w:p w:rsidR="008E29F3" w:rsidRDefault="008E29F3" w:rsidP="00AB3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9F3" w:rsidRDefault="008E29F3" w:rsidP="00AB3622">
      <w:r>
        <w:separator/>
      </w:r>
    </w:p>
  </w:footnote>
  <w:footnote w:type="continuationSeparator" w:id="1">
    <w:p w:rsidR="008E29F3" w:rsidRDefault="008E29F3" w:rsidP="00AB3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CA69AD"/>
    <w:multiLevelType w:val="singleLevel"/>
    <w:tmpl w:val="CFCA69AD"/>
    <w:lvl w:ilvl="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Y4OWY1MTQwZTA0MzFkNjhiODQyODFjMzNjZTBjMWEifQ=="/>
  </w:docVars>
  <w:rsids>
    <w:rsidRoot w:val="00996B42"/>
    <w:rsid w:val="00040C96"/>
    <w:rsid w:val="00054561"/>
    <w:rsid w:val="00061AE6"/>
    <w:rsid w:val="00074BD6"/>
    <w:rsid w:val="000842DA"/>
    <w:rsid w:val="000903BF"/>
    <w:rsid w:val="0009186F"/>
    <w:rsid w:val="000B2733"/>
    <w:rsid w:val="000D1D0A"/>
    <w:rsid w:val="000D4685"/>
    <w:rsid w:val="00125073"/>
    <w:rsid w:val="00130A08"/>
    <w:rsid w:val="001347E2"/>
    <w:rsid w:val="00147073"/>
    <w:rsid w:val="00156B8F"/>
    <w:rsid w:val="001D42BC"/>
    <w:rsid w:val="001D444B"/>
    <w:rsid w:val="00200EBE"/>
    <w:rsid w:val="00223C87"/>
    <w:rsid w:val="002407E8"/>
    <w:rsid w:val="00294355"/>
    <w:rsid w:val="00294FA0"/>
    <w:rsid w:val="002A1D2F"/>
    <w:rsid w:val="002C03A9"/>
    <w:rsid w:val="002D766D"/>
    <w:rsid w:val="002E6406"/>
    <w:rsid w:val="002F4864"/>
    <w:rsid w:val="00301EC7"/>
    <w:rsid w:val="00321DF6"/>
    <w:rsid w:val="003362B9"/>
    <w:rsid w:val="00347C01"/>
    <w:rsid w:val="003B22EF"/>
    <w:rsid w:val="003B5C1B"/>
    <w:rsid w:val="003C5087"/>
    <w:rsid w:val="003D0BE0"/>
    <w:rsid w:val="00434706"/>
    <w:rsid w:val="00441C46"/>
    <w:rsid w:val="004578E3"/>
    <w:rsid w:val="00480252"/>
    <w:rsid w:val="00497988"/>
    <w:rsid w:val="004A052B"/>
    <w:rsid w:val="004C12B6"/>
    <w:rsid w:val="004D344C"/>
    <w:rsid w:val="0051521C"/>
    <w:rsid w:val="005852EC"/>
    <w:rsid w:val="005B0F3D"/>
    <w:rsid w:val="005B75DD"/>
    <w:rsid w:val="0060304E"/>
    <w:rsid w:val="00610F8D"/>
    <w:rsid w:val="006206FE"/>
    <w:rsid w:val="006379AD"/>
    <w:rsid w:val="00670371"/>
    <w:rsid w:val="006F14A7"/>
    <w:rsid w:val="00716210"/>
    <w:rsid w:val="00727DFA"/>
    <w:rsid w:val="00782544"/>
    <w:rsid w:val="007A4384"/>
    <w:rsid w:val="007C62DE"/>
    <w:rsid w:val="00807F5A"/>
    <w:rsid w:val="00823C6D"/>
    <w:rsid w:val="008360FC"/>
    <w:rsid w:val="00843A66"/>
    <w:rsid w:val="00853BDB"/>
    <w:rsid w:val="00856EB3"/>
    <w:rsid w:val="0087140A"/>
    <w:rsid w:val="00882A60"/>
    <w:rsid w:val="00885D29"/>
    <w:rsid w:val="008C1B80"/>
    <w:rsid w:val="008E29F3"/>
    <w:rsid w:val="009033D8"/>
    <w:rsid w:val="00982143"/>
    <w:rsid w:val="009929E6"/>
    <w:rsid w:val="00996B42"/>
    <w:rsid w:val="009B4D25"/>
    <w:rsid w:val="009C75F2"/>
    <w:rsid w:val="00A05FE0"/>
    <w:rsid w:val="00A070E8"/>
    <w:rsid w:val="00A161DF"/>
    <w:rsid w:val="00A23987"/>
    <w:rsid w:val="00A25FC3"/>
    <w:rsid w:val="00A65D1A"/>
    <w:rsid w:val="00A83A8A"/>
    <w:rsid w:val="00A96C48"/>
    <w:rsid w:val="00AB3622"/>
    <w:rsid w:val="00AB3B37"/>
    <w:rsid w:val="00B123DF"/>
    <w:rsid w:val="00B3204B"/>
    <w:rsid w:val="00B45499"/>
    <w:rsid w:val="00B47C8B"/>
    <w:rsid w:val="00B7011E"/>
    <w:rsid w:val="00B74577"/>
    <w:rsid w:val="00BA1D30"/>
    <w:rsid w:val="00BA7A61"/>
    <w:rsid w:val="00BD0A55"/>
    <w:rsid w:val="00BE021D"/>
    <w:rsid w:val="00C02369"/>
    <w:rsid w:val="00C13EFC"/>
    <w:rsid w:val="00CD68B3"/>
    <w:rsid w:val="00D04B18"/>
    <w:rsid w:val="00DB1A67"/>
    <w:rsid w:val="00DD7877"/>
    <w:rsid w:val="00DF333B"/>
    <w:rsid w:val="00E213C7"/>
    <w:rsid w:val="00E438C1"/>
    <w:rsid w:val="00E95543"/>
    <w:rsid w:val="00EC334A"/>
    <w:rsid w:val="00ED06AC"/>
    <w:rsid w:val="00ED2CEC"/>
    <w:rsid w:val="00EE2221"/>
    <w:rsid w:val="00EE2F66"/>
    <w:rsid w:val="00F72FA3"/>
    <w:rsid w:val="00F75A77"/>
    <w:rsid w:val="00F84994"/>
    <w:rsid w:val="00FA14E2"/>
    <w:rsid w:val="00FB2AE7"/>
    <w:rsid w:val="00FB2FB9"/>
    <w:rsid w:val="00FB62F8"/>
    <w:rsid w:val="00FC55C9"/>
    <w:rsid w:val="00FC6B11"/>
    <w:rsid w:val="00FE1A3F"/>
    <w:rsid w:val="573339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8E3"/>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4578E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578E3"/>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4578E3"/>
    <w:rPr>
      <w:rFonts w:ascii="宋体" w:eastAsiaTheme="minorEastAsia" w:hAnsi="Courier New" w:cstheme="minorBidi"/>
      <w:szCs w:val="22"/>
    </w:rPr>
  </w:style>
  <w:style w:type="paragraph" w:styleId="a4">
    <w:name w:val="footer"/>
    <w:basedOn w:val="a"/>
    <w:link w:val="Char0"/>
    <w:uiPriority w:val="99"/>
    <w:unhideWhenUsed/>
    <w:rsid w:val="004578E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4578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semiHidden/>
    <w:unhideWhenUsed/>
    <w:qFormat/>
    <w:rsid w:val="004578E3"/>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rsid w:val="004578E3"/>
    <w:rPr>
      <w:sz w:val="18"/>
      <w:szCs w:val="18"/>
    </w:rPr>
  </w:style>
  <w:style w:type="character" w:customStyle="1" w:styleId="Char0">
    <w:name w:val="页脚 Char"/>
    <w:basedOn w:val="a0"/>
    <w:link w:val="a4"/>
    <w:uiPriority w:val="99"/>
    <w:rsid w:val="004578E3"/>
    <w:rPr>
      <w:sz w:val="18"/>
      <w:szCs w:val="18"/>
    </w:rPr>
  </w:style>
  <w:style w:type="character" w:customStyle="1" w:styleId="1Char">
    <w:name w:val="标题 1 Char"/>
    <w:basedOn w:val="a0"/>
    <w:link w:val="1"/>
    <w:uiPriority w:val="9"/>
    <w:qFormat/>
    <w:rsid w:val="004578E3"/>
    <w:rPr>
      <w:rFonts w:ascii="Times New Roman" w:eastAsia="宋体" w:hAnsi="Times New Roman" w:cs="Times New Roman"/>
      <w:b/>
      <w:bCs/>
      <w:kern w:val="44"/>
      <w:sz w:val="44"/>
      <w:szCs w:val="44"/>
    </w:rPr>
  </w:style>
  <w:style w:type="character" w:customStyle="1" w:styleId="2Char">
    <w:name w:val="标题 2 Char"/>
    <w:basedOn w:val="a0"/>
    <w:link w:val="2"/>
    <w:qFormat/>
    <w:rsid w:val="004578E3"/>
    <w:rPr>
      <w:rFonts w:ascii="Arial" w:eastAsia="黑体" w:hAnsi="Arial" w:cs="Arial"/>
      <w:b/>
      <w:bCs/>
      <w:sz w:val="32"/>
      <w:szCs w:val="32"/>
    </w:rPr>
  </w:style>
  <w:style w:type="character" w:customStyle="1" w:styleId="Char">
    <w:name w:val="纯文本 Char"/>
    <w:basedOn w:val="a0"/>
    <w:link w:val="a3"/>
    <w:qFormat/>
    <w:rsid w:val="004578E3"/>
    <w:rPr>
      <w:rFonts w:ascii="宋体" w:hAnsi="Courier New"/>
    </w:rPr>
  </w:style>
  <w:style w:type="paragraph" w:styleId="a7">
    <w:name w:val="List Paragraph"/>
    <w:basedOn w:val="a"/>
    <w:uiPriority w:val="34"/>
    <w:qFormat/>
    <w:rsid w:val="004578E3"/>
    <w:pPr>
      <w:ind w:firstLineChars="200" w:firstLine="420"/>
    </w:pPr>
  </w:style>
  <w:style w:type="character" w:customStyle="1" w:styleId="qowt-font4-gb2312">
    <w:name w:val="qowt-font4-gb2312"/>
    <w:basedOn w:val="a0"/>
    <w:rsid w:val="004578E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 ll</dc:creator>
  <cp:lastModifiedBy>Lenovo</cp:lastModifiedBy>
  <cp:revision>4</cp:revision>
  <cp:lastPrinted>2023-02-21T05:02:00Z</cp:lastPrinted>
  <dcterms:created xsi:type="dcterms:W3CDTF">2023-03-27T01:20:00Z</dcterms:created>
  <dcterms:modified xsi:type="dcterms:W3CDTF">2023-03-27T01:21:00Z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CE1248D097954A56A26A027C3AA6C1B2</vt:lpwstr>
  </property>
</Properties>
</file>