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8D5312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D5312">
        <w:rPr>
          <w:rFonts w:ascii="仿宋" w:eastAsia="仿宋" w:hAnsi="仿宋" w:hint="eastAsia"/>
          <w:sz w:val="28"/>
          <w:szCs w:val="28"/>
          <w:u w:val="single"/>
        </w:rPr>
        <w:t>科教楼五楼、六楼弱电零星工程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1654A6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1654A6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8D5312">
        <w:rPr>
          <w:rFonts w:ascii="宋体" w:hAnsi="宋体" w:cs="宋体"/>
          <w:kern w:val="0"/>
          <w:sz w:val="24"/>
          <w:szCs w:val="24"/>
          <w:u w:val="single"/>
        </w:rPr>
        <w:t>11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D5312" w:rsidRPr="008D5312">
        <w:rPr>
          <w:rFonts w:ascii="仿宋" w:eastAsia="仿宋" w:hAnsi="仿宋" w:hint="eastAsia"/>
          <w:sz w:val="28"/>
          <w:szCs w:val="28"/>
          <w:u w:val="single"/>
        </w:rPr>
        <w:t>科教楼五楼、六楼弱电零星工程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28.6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28.6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8D5312" w:rsidRPr="008D5312">
        <w:rPr>
          <w:rFonts w:ascii="仿宋" w:eastAsia="仿宋" w:hAnsi="仿宋" w:hint="eastAsia"/>
          <w:sz w:val="28"/>
          <w:szCs w:val="28"/>
        </w:rPr>
        <w:t>无锡市中医医院科教楼因考场、教室等搬迁，需要对科教楼五楼、六楼进行改造，其中弱电也要进行相应改造，涉及布线工程物品、网络设备、安全设备、电脑系统还原管理设备、会议系统、基础辅材等，主要包含无边静电地板、六类非屏蔽双绞线、交换机、防火墙、音箱、功放、线材、管材等，并完成相关区域的综合布线工程及系统调试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Pr="008272DE" w:rsidRDefault="008272DE" w:rsidP="008D53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D5312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654A6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1654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1654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654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654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654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654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9C" w:rsidRDefault="0033219C" w:rsidP="00843A66">
      <w:r>
        <w:separator/>
      </w:r>
    </w:p>
  </w:endnote>
  <w:endnote w:type="continuationSeparator" w:id="0">
    <w:p w:rsidR="0033219C" w:rsidRDefault="0033219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9C" w:rsidRDefault="0033219C" w:rsidP="00843A66">
      <w:r>
        <w:separator/>
      </w:r>
    </w:p>
  </w:footnote>
  <w:footnote w:type="continuationSeparator" w:id="0">
    <w:p w:rsidR="0033219C" w:rsidRDefault="0033219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654A6"/>
    <w:rsid w:val="001B7DE9"/>
    <w:rsid w:val="00220D10"/>
    <w:rsid w:val="00226F93"/>
    <w:rsid w:val="00294355"/>
    <w:rsid w:val="002B2160"/>
    <w:rsid w:val="00301EC7"/>
    <w:rsid w:val="0033219C"/>
    <w:rsid w:val="003362B9"/>
    <w:rsid w:val="003F6A15"/>
    <w:rsid w:val="004252FC"/>
    <w:rsid w:val="00480252"/>
    <w:rsid w:val="004A052B"/>
    <w:rsid w:val="00610E7B"/>
    <w:rsid w:val="00664AAA"/>
    <w:rsid w:val="007A4384"/>
    <w:rsid w:val="008272DE"/>
    <w:rsid w:val="00843A66"/>
    <w:rsid w:val="00886B51"/>
    <w:rsid w:val="008D5312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28</cp:revision>
  <dcterms:created xsi:type="dcterms:W3CDTF">2022-11-14T02:41:00Z</dcterms:created>
  <dcterms:modified xsi:type="dcterms:W3CDTF">2023-03-29T00:31:00Z</dcterms:modified>
</cp:coreProperties>
</file>