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61329C">
        <w:rPr>
          <w:rFonts w:ascii="华文中宋" w:eastAsia="华文中宋" w:hAnsi="华文中宋" w:hint="eastAsia"/>
        </w:rPr>
        <w:t>竞争性磋商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BD278C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BD278C">
        <w:rPr>
          <w:rFonts w:ascii="仿宋" w:eastAsia="仿宋" w:hAnsi="仿宋" w:hint="eastAsia"/>
          <w:sz w:val="28"/>
          <w:szCs w:val="28"/>
          <w:u w:val="single"/>
        </w:rPr>
        <w:t>无锡市中医医院招采子系统网采率监测和带量监测服务项目</w:t>
      </w:r>
      <w:r w:rsidR="00843A66">
        <w:rPr>
          <w:rFonts w:ascii="仿宋" w:eastAsia="仿宋" w:hAnsi="仿宋" w:hint="eastAsia"/>
          <w:sz w:val="28"/>
          <w:szCs w:val="28"/>
        </w:rPr>
        <w:t>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374971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1410A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FA1DCF">
        <w:rPr>
          <w:rFonts w:ascii="宋体" w:hAnsi="宋体" w:cs="宋体"/>
          <w:kern w:val="0"/>
          <w:sz w:val="24"/>
          <w:szCs w:val="24"/>
          <w:u w:val="single"/>
        </w:rPr>
        <w:t>9</w:t>
      </w:r>
      <w:r w:rsidR="00BD278C">
        <w:rPr>
          <w:rFonts w:ascii="宋体" w:hAnsi="宋体" w:cs="宋体"/>
          <w:kern w:val="0"/>
          <w:sz w:val="24"/>
          <w:szCs w:val="24"/>
          <w:u w:val="single"/>
        </w:rPr>
        <w:t>7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BD278C" w:rsidRPr="00BD278C">
        <w:rPr>
          <w:rFonts w:ascii="仿宋" w:eastAsia="仿宋" w:hAnsi="仿宋" w:hint="eastAsia"/>
          <w:sz w:val="28"/>
          <w:szCs w:val="28"/>
          <w:u w:val="single"/>
        </w:rPr>
        <w:t>无锡市中医医院招采子系统网采率监测和带量监测服务项目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</w:t>
      </w:r>
      <w:r w:rsidR="00BD278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8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</w:t>
      </w:r>
      <w:r w:rsidR="00BD278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8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</w:p>
    <w:p w:rsidR="00D8035D" w:rsidRPr="00D8035D" w:rsidRDefault="00A05FE0" w:rsidP="00D8035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D8035D" w:rsidRPr="00D8035D">
        <w:rPr>
          <w:rFonts w:ascii="仿宋" w:eastAsia="仿宋" w:hAnsi="仿宋" w:hint="eastAsia"/>
          <w:sz w:val="28"/>
          <w:szCs w:val="28"/>
        </w:rPr>
        <w:t>提供网采率监测服务，支持招采平台采购入库数据与院内实际入库数据的比对分析，基于医保局三统一、五统一网采率比对规则，构建数据比对模型，测算网采率。协助医疗机构全面及时准确分析上报数据，精准定位数据问题，提供对应解决意见。</w:t>
      </w:r>
    </w:p>
    <w:p w:rsidR="00122BC0" w:rsidRPr="008272DE" w:rsidRDefault="00D8035D" w:rsidP="00D8035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035D">
        <w:rPr>
          <w:rFonts w:ascii="仿宋" w:eastAsia="仿宋" w:hAnsi="仿宋" w:hint="eastAsia"/>
          <w:sz w:val="28"/>
          <w:szCs w:val="28"/>
        </w:rPr>
        <w:t>提供带量采购管控服务，更全面、更深入地掌握院内带量采购执行情况，对医院采购、入库、使用、结算等数据进行分析，规范带量采购品种</w:t>
      </w:r>
      <w:r>
        <w:rPr>
          <w:rFonts w:ascii="仿宋" w:eastAsia="仿宋" w:hAnsi="仿宋" w:hint="eastAsia"/>
          <w:sz w:val="28"/>
          <w:szCs w:val="28"/>
        </w:rPr>
        <w:t>采购、使用，加强医院内部控制，保障带量采购工作常态化制度化开展</w:t>
      </w:r>
      <w:bookmarkStart w:id="11" w:name="_GoBack"/>
      <w:bookmarkEnd w:id="11"/>
      <w:r w:rsidR="00FA1DCF" w:rsidRPr="00FA1DCF">
        <w:rPr>
          <w:rFonts w:ascii="仿宋" w:eastAsia="仿宋" w:hAnsi="仿宋" w:hint="eastAsia"/>
          <w:sz w:val="28"/>
          <w:szCs w:val="28"/>
        </w:rPr>
        <w:t>。</w:t>
      </w:r>
      <w:r w:rsidR="00FA1DCF">
        <w:rPr>
          <w:rFonts w:ascii="仿宋" w:eastAsia="仿宋" w:hAnsi="仿宋" w:hint="eastAsia"/>
          <w:sz w:val="28"/>
          <w:szCs w:val="28"/>
        </w:rPr>
        <w:t>具体要求详见招标文件。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 w:rsidR="0077149B">
        <w:rPr>
          <w:rFonts w:ascii="仿宋" w:eastAsia="仿宋" w:hAnsi="仿宋" w:hint="eastAsia"/>
          <w:sz w:val="28"/>
          <w:szCs w:val="28"/>
        </w:rPr>
        <w:t>1</w:t>
      </w:r>
      <w:r w:rsidRPr="00FC0D9F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813C54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813C54">
        <w:rPr>
          <w:rFonts w:ascii="仿宋" w:eastAsia="仿宋" w:hAnsi="仿宋" w:cs="宋体" w:hint="eastAsia"/>
          <w:sz w:val="28"/>
          <w:szCs w:val="28"/>
          <w:u w:val="single"/>
        </w:rPr>
        <w:t>13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543ED7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813C54">
        <w:rPr>
          <w:rFonts w:ascii="仿宋" w:eastAsia="仿宋" w:hAnsi="仿宋" w:cs="宋体" w:hint="eastAsia"/>
          <w:sz w:val="28"/>
          <w:szCs w:val="28"/>
          <w:u w:val="single"/>
        </w:rPr>
        <w:t>19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13C5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13C5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61329C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81A" w:rsidRDefault="0001181A" w:rsidP="00843A66">
      <w:r>
        <w:separator/>
      </w:r>
    </w:p>
  </w:endnote>
  <w:endnote w:type="continuationSeparator" w:id="0">
    <w:p w:rsidR="0001181A" w:rsidRDefault="0001181A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81A" w:rsidRDefault="0001181A" w:rsidP="00843A66">
      <w:r>
        <w:separator/>
      </w:r>
    </w:p>
  </w:footnote>
  <w:footnote w:type="continuationSeparator" w:id="0">
    <w:p w:rsidR="0001181A" w:rsidRDefault="0001181A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1181A"/>
    <w:rsid w:val="000B2733"/>
    <w:rsid w:val="000D45FF"/>
    <w:rsid w:val="00122BC0"/>
    <w:rsid w:val="00125073"/>
    <w:rsid w:val="001347E2"/>
    <w:rsid w:val="001410AE"/>
    <w:rsid w:val="001B7DE9"/>
    <w:rsid w:val="00220D10"/>
    <w:rsid w:val="00226F93"/>
    <w:rsid w:val="00294355"/>
    <w:rsid w:val="002B2160"/>
    <w:rsid w:val="00301EC7"/>
    <w:rsid w:val="003114C3"/>
    <w:rsid w:val="003362B9"/>
    <w:rsid w:val="003652CF"/>
    <w:rsid w:val="00374971"/>
    <w:rsid w:val="00395085"/>
    <w:rsid w:val="003E4711"/>
    <w:rsid w:val="003F6A15"/>
    <w:rsid w:val="0040608E"/>
    <w:rsid w:val="004252FC"/>
    <w:rsid w:val="00480252"/>
    <w:rsid w:val="004A052B"/>
    <w:rsid w:val="004D7DE5"/>
    <w:rsid w:val="00543ED7"/>
    <w:rsid w:val="005D7BAB"/>
    <w:rsid w:val="00610E7B"/>
    <w:rsid w:val="0061329C"/>
    <w:rsid w:val="00664AAA"/>
    <w:rsid w:val="0077149B"/>
    <w:rsid w:val="007A4384"/>
    <w:rsid w:val="007D4161"/>
    <w:rsid w:val="00813C5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BD278C"/>
    <w:rsid w:val="00C124DB"/>
    <w:rsid w:val="00C13177"/>
    <w:rsid w:val="00C3577A"/>
    <w:rsid w:val="00C6295C"/>
    <w:rsid w:val="00C87520"/>
    <w:rsid w:val="00CB31CC"/>
    <w:rsid w:val="00CD03D8"/>
    <w:rsid w:val="00D73021"/>
    <w:rsid w:val="00D8035D"/>
    <w:rsid w:val="00DF73DA"/>
    <w:rsid w:val="00E213C7"/>
    <w:rsid w:val="00E82E85"/>
    <w:rsid w:val="00EE2221"/>
    <w:rsid w:val="00FA1DCF"/>
    <w:rsid w:val="00FA4057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41</cp:revision>
  <dcterms:created xsi:type="dcterms:W3CDTF">2022-11-14T02:41:00Z</dcterms:created>
  <dcterms:modified xsi:type="dcterms:W3CDTF">2023-10-12T08:35:00Z</dcterms:modified>
</cp:coreProperties>
</file>