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7E2ED7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E2ED7">
        <w:rPr>
          <w:rFonts w:ascii="仿宋" w:eastAsia="仿宋" w:hAnsi="仿宋" w:hint="eastAsia"/>
          <w:sz w:val="28"/>
          <w:szCs w:val="28"/>
          <w:u w:val="single"/>
        </w:rPr>
        <w:t>医院机房信息化和综合网络维保服务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A2E62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34439A">
        <w:rPr>
          <w:rFonts w:ascii="仿宋" w:eastAsia="仿宋" w:hAnsi="仿宋" w:hint="eastAsia"/>
          <w:bCs/>
          <w:sz w:val="28"/>
          <w:szCs w:val="28"/>
          <w:u w:val="single"/>
        </w:rPr>
        <w:t>21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BA2E62">
        <w:rPr>
          <w:rFonts w:ascii="仿宋" w:eastAsia="仿宋" w:hAnsi="仿宋" w:hint="eastAsia"/>
          <w:bCs/>
          <w:sz w:val="28"/>
          <w:szCs w:val="28"/>
          <w:u w:val="single"/>
        </w:rPr>
        <w:t xml:space="preserve"> 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BA2E62">
        <w:rPr>
          <w:rFonts w:ascii="宋体" w:hAnsi="宋体" w:cs="宋体"/>
          <w:kern w:val="0"/>
          <w:sz w:val="24"/>
          <w:szCs w:val="24"/>
          <w:u w:val="single"/>
        </w:rPr>
        <w:t>10</w:t>
      </w:r>
      <w:r w:rsidR="007E2ED7">
        <w:rPr>
          <w:rFonts w:ascii="宋体" w:hAnsi="宋体" w:cs="宋体"/>
          <w:kern w:val="0"/>
          <w:sz w:val="24"/>
          <w:szCs w:val="24"/>
          <w:u w:val="single"/>
        </w:rPr>
        <w:t>6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7E2ED7" w:rsidRPr="007E2ED7">
        <w:rPr>
          <w:rFonts w:ascii="仿宋" w:eastAsia="仿宋" w:hAnsi="仿宋" w:hint="eastAsia"/>
          <w:sz w:val="28"/>
          <w:szCs w:val="28"/>
          <w:u w:val="single"/>
        </w:rPr>
        <w:t>医院机房信息化和综合网络维保服务</w:t>
      </w:r>
      <w:r w:rsidR="00BA2E62" w:rsidRPr="00BA2E62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E2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48.25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7E2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48.25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7E2ED7" w:rsidRPr="007E2ED7">
        <w:rPr>
          <w:rFonts w:ascii="仿宋" w:eastAsia="仿宋" w:hAnsi="仿宋" w:hint="eastAsia"/>
          <w:sz w:val="28"/>
          <w:szCs w:val="28"/>
        </w:rPr>
        <w:t>随着建设工作从大规模建设阶段逐步转型到“建设和运维”并举的发展阶段，系统建设压力逐步减小，系统维护压力逐步增大，系统运维人员需要管理越来越庞大的信息系统，信息化管理部门将承担着“建设和运维”的双重任务。部门自行运维导致内部技术人员到处“救火”，自身素质难以提高，无法解决日益复杂、专业性越来越强的运维问题;同时，本应由信息化部门完成的信息资源管理、运维监管、安全保密督查、信息化统筹规划、政府职能信息化支撑则无暇顾及。因此，在运维的过程和使用的过程中，难免会出现不可避免的问题，使得运维工作变得被动。为变被动为主动，特设立本维保项目。</w:t>
      </w:r>
      <w:bookmarkStart w:id="11" w:name="_GoBack"/>
      <w:bookmarkEnd w:id="11"/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（1）不接受联合体投标。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A2E62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34439A">
        <w:rPr>
          <w:rFonts w:ascii="仿宋" w:eastAsia="仿宋" w:hAnsi="仿宋" w:cs="宋体" w:hint="eastAsia"/>
          <w:sz w:val="28"/>
          <w:szCs w:val="28"/>
          <w:u w:val="single"/>
        </w:rPr>
        <w:t>31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A2E62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34439A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34439A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4439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4439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E6" w:rsidRDefault="00CE57E6" w:rsidP="00843A66">
      <w:r>
        <w:separator/>
      </w:r>
    </w:p>
  </w:endnote>
  <w:endnote w:type="continuationSeparator" w:id="0">
    <w:p w:rsidR="00CE57E6" w:rsidRDefault="00CE57E6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E6" w:rsidRDefault="00CE57E6" w:rsidP="00843A66">
      <w:r>
        <w:separator/>
      </w:r>
    </w:p>
  </w:footnote>
  <w:footnote w:type="continuationSeparator" w:id="0">
    <w:p w:rsidR="00CE57E6" w:rsidRDefault="00CE57E6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220D10"/>
    <w:rsid w:val="00226F93"/>
    <w:rsid w:val="00294355"/>
    <w:rsid w:val="002B2160"/>
    <w:rsid w:val="00301EC7"/>
    <w:rsid w:val="003362B9"/>
    <w:rsid w:val="0034439A"/>
    <w:rsid w:val="003F6A15"/>
    <w:rsid w:val="004110B4"/>
    <w:rsid w:val="004252FC"/>
    <w:rsid w:val="00443FE9"/>
    <w:rsid w:val="00480252"/>
    <w:rsid w:val="004A052B"/>
    <w:rsid w:val="005022C0"/>
    <w:rsid w:val="00553A93"/>
    <w:rsid w:val="005B69A1"/>
    <w:rsid w:val="00610E7B"/>
    <w:rsid w:val="00664AAA"/>
    <w:rsid w:val="007A4384"/>
    <w:rsid w:val="007E2ED7"/>
    <w:rsid w:val="008272DE"/>
    <w:rsid w:val="00843A66"/>
    <w:rsid w:val="00886B51"/>
    <w:rsid w:val="008D5312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BA2E62"/>
    <w:rsid w:val="00BE6867"/>
    <w:rsid w:val="00C13177"/>
    <w:rsid w:val="00C6295C"/>
    <w:rsid w:val="00CD03D8"/>
    <w:rsid w:val="00CE57E6"/>
    <w:rsid w:val="00D73021"/>
    <w:rsid w:val="00E213C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33</cp:revision>
  <dcterms:created xsi:type="dcterms:W3CDTF">2022-11-14T02:41:00Z</dcterms:created>
  <dcterms:modified xsi:type="dcterms:W3CDTF">2023-10-30T07:03:00Z</dcterms:modified>
</cp:coreProperties>
</file>