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67037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竞争性谈判公告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CE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E3A91"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2024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年职工园林一卡通采购</w:t>
      </w:r>
      <w:r w:rsidR="00670371">
        <w:rPr>
          <w:rFonts w:ascii="仿宋" w:eastAsia="仿宋" w:hAnsi="仿宋" w:cs="仿宋" w:hint="eastAsia"/>
          <w:kern w:val="0"/>
          <w:sz w:val="28"/>
          <w:szCs w:val="28"/>
        </w:rPr>
        <w:t>竞争性谈判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FF3F6C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 w:rsidR="00CE3A9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134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E3A91" w:rsidRPr="00CE3A91"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2024年职工园林一卡通采购项目</w:t>
      </w:r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CE3A91">
        <w:rPr>
          <w:rFonts w:ascii="仿宋" w:eastAsia="仿宋" w:hAnsi="仿宋" w:hint="eastAsia"/>
          <w:sz w:val="28"/>
          <w:szCs w:val="28"/>
          <w:u w:val="single"/>
        </w:rPr>
        <w:t>198元/人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</w:t>
      </w:r>
      <w:r w:rsidR="00CE3A91">
        <w:rPr>
          <w:rFonts w:ascii="仿宋" w:eastAsia="仿宋" w:hAnsi="仿宋" w:hint="eastAsia"/>
          <w:sz w:val="28"/>
          <w:szCs w:val="28"/>
        </w:rPr>
        <w:t>高</w:t>
      </w:r>
      <w:r>
        <w:rPr>
          <w:rFonts w:ascii="仿宋" w:eastAsia="仿宋" w:hAnsi="仿宋" w:hint="eastAsia"/>
          <w:sz w:val="28"/>
          <w:szCs w:val="28"/>
        </w:rPr>
        <w:t>限价：</w:t>
      </w:r>
      <w:r w:rsidR="00CE3A91">
        <w:rPr>
          <w:rFonts w:ascii="仿宋" w:eastAsia="仿宋" w:hAnsi="仿宋" w:hint="eastAsia"/>
          <w:sz w:val="28"/>
          <w:szCs w:val="28"/>
          <w:u w:val="single"/>
        </w:rPr>
        <w:t>198元/人</w:t>
      </w:r>
    </w:p>
    <w:p w:rsidR="005D1EBE" w:rsidRPr="005D1EBE" w:rsidRDefault="00670371" w:rsidP="005D1E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791"/>
      <w:bookmarkStart w:id="8" w:name="_Toc28359003"/>
      <w:bookmarkStart w:id="9" w:name="_Toc28359080"/>
      <w:bookmarkStart w:id="10" w:name="_Toc35393622"/>
      <w:r w:rsidR="005D1EBE" w:rsidRPr="005D1EBE">
        <w:rPr>
          <w:rFonts w:ascii="仿宋" w:eastAsia="仿宋" w:hAnsi="仿宋" w:cs="仿宋" w:hint="eastAsia"/>
          <w:kern w:val="0"/>
          <w:sz w:val="28"/>
          <w:szCs w:val="28"/>
        </w:rPr>
        <w:t>为职工在工作之余（周末及节假日等）到公园等地观赏景色、释放工作压力提供方便及实惠，拟采购2024年无锡市园林电子一卡通。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Start w:id="11" w:name="_GoBack"/>
      <w:bookmarkEnd w:id="7"/>
      <w:bookmarkEnd w:id="8"/>
      <w:bookmarkEnd w:id="9"/>
      <w:bookmarkEnd w:id="10"/>
      <w:bookmarkEnd w:id="11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35393792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</w:t>
      </w:r>
      <w:r w:rsidR="00CE3A91">
        <w:rPr>
          <w:rFonts w:ascii="仿宋" w:eastAsia="仿宋" w:hAnsi="仿宋" w:hint="eastAsia"/>
          <w:sz w:val="28"/>
          <w:szCs w:val="28"/>
        </w:rPr>
        <w:t>授权</w:t>
      </w:r>
      <w:r w:rsidRPr="006A184D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22C0E" w:rsidRPr="006A184D" w:rsidRDefault="006A184D" w:rsidP="00022C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 w:rsidR="00CE3A91">
        <w:rPr>
          <w:rFonts w:ascii="仿宋" w:eastAsia="仿宋" w:hAnsi="仿宋" w:hint="eastAsia"/>
          <w:sz w:val="28"/>
          <w:szCs w:val="28"/>
        </w:rPr>
        <w:t>1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</w:t>
      </w:r>
      <w:r w:rsidR="00CE3A91">
        <w:rPr>
          <w:rFonts w:ascii="仿宋" w:eastAsia="仿宋" w:hAnsi="仿宋"/>
          <w:sz w:val="28"/>
          <w:szCs w:val="28"/>
          <w:u w:val="single"/>
        </w:rPr>
        <w:t>12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</w:t>
      </w:r>
      <w:r w:rsidR="00CE3A91">
        <w:rPr>
          <w:rFonts w:ascii="仿宋" w:eastAsia="仿宋" w:hAnsi="仿宋"/>
          <w:sz w:val="28"/>
          <w:szCs w:val="28"/>
          <w:u w:val="single"/>
        </w:rPr>
        <w:t>2</w:t>
      </w:r>
      <w:r w:rsidR="00FF3F6C">
        <w:rPr>
          <w:rFonts w:ascii="仿宋" w:eastAsia="仿宋" w:hAnsi="仿宋"/>
          <w:sz w:val="28"/>
          <w:szCs w:val="28"/>
          <w:u w:val="single"/>
        </w:rPr>
        <w:t>5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日至 2023 年 </w:t>
      </w:r>
      <w:r w:rsidR="00CE3A91">
        <w:rPr>
          <w:rFonts w:ascii="仿宋" w:eastAsia="仿宋" w:hAnsi="仿宋"/>
          <w:sz w:val="28"/>
          <w:szCs w:val="28"/>
          <w:u w:val="single"/>
        </w:rPr>
        <w:t>12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</w:t>
      </w:r>
      <w:r w:rsidR="00CE3A91">
        <w:rPr>
          <w:rFonts w:ascii="仿宋" w:eastAsia="仿宋" w:hAnsi="仿宋"/>
          <w:sz w:val="28"/>
          <w:szCs w:val="28"/>
          <w:u w:val="single"/>
        </w:rPr>
        <w:t>27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End w:id="12"/>
      <w:bookmarkEnd w:id="13"/>
      <w:bookmarkEnd w:id="14"/>
      <w:bookmarkEnd w:id="15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6"/>
      <w:bookmarkEnd w:id="17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794"/>
      <w:bookmarkStart w:id="23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E3A9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E3A9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CE3A9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E3A9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FF3F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20"/>
      <w:bookmarkEnd w:id="21"/>
      <w:bookmarkEnd w:id="22"/>
      <w:bookmarkEnd w:id="23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652488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lastRenderedPageBreak/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94" w:rsidRDefault="00C62394" w:rsidP="00AB3622">
      <w:r>
        <w:separator/>
      </w:r>
    </w:p>
  </w:endnote>
  <w:endnote w:type="continuationSeparator" w:id="0">
    <w:p w:rsidR="00C62394" w:rsidRDefault="00C62394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94" w:rsidRDefault="00C62394" w:rsidP="00AB3622">
      <w:r>
        <w:separator/>
      </w:r>
    </w:p>
  </w:footnote>
  <w:footnote w:type="continuationSeparator" w:id="0">
    <w:p w:rsidR="00C62394" w:rsidRDefault="00C62394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22C0E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5D1EBE"/>
    <w:rsid w:val="005F0C8B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E29F3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1B57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BE1FFD"/>
    <w:rsid w:val="00C02369"/>
    <w:rsid w:val="00C13EFC"/>
    <w:rsid w:val="00C62394"/>
    <w:rsid w:val="00CD68B3"/>
    <w:rsid w:val="00CE3A91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0FF3F6C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11</cp:revision>
  <cp:lastPrinted>2023-02-21T05:02:00Z</cp:lastPrinted>
  <dcterms:created xsi:type="dcterms:W3CDTF">2023-03-27T01:20:00Z</dcterms:created>
  <dcterms:modified xsi:type="dcterms:W3CDTF">2023-12-25T01:45:00Z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