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无锡市中医医院角膜地形图仪</w:t>
      </w:r>
      <w:r w:rsidR="007936DC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询价项目的潜在供应商应在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36DC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936DC">
        <w:rPr>
          <w:rFonts w:ascii="仿宋" w:eastAsia="仿宋" w:hAnsi="仿宋" w:hint="eastAsia"/>
          <w:bCs/>
          <w:sz w:val="28"/>
          <w:szCs w:val="28"/>
          <w:u w:val="single"/>
        </w:rPr>
        <w:t>25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CGZX-2024-YG00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无锡市中医医院角膜地形图仪</w:t>
      </w:r>
      <w:r w:rsidR="007936DC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hint="eastAsia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角膜地形图仪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未被“信用中国”网站（</w:t>
      </w:r>
      <w:r>
        <w:rPr>
          <w:rFonts w:ascii="仿宋" w:eastAsia="仿宋" w:hAnsi="仿宋" w:hint="eastAsia"/>
          <w:sz w:val="28"/>
          <w:szCs w:val="28"/>
        </w:rPr>
        <w:t>www.creditchina.gov.cn</w:t>
      </w:r>
      <w:r>
        <w:rPr>
          <w:rFonts w:ascii="仿宋" w:eastAsia="仿宋" w:hAnsi="仿宋" w:hint="eastAsia"/>
          <w:sz w:val="28"/>
          <w:szCs w:val="28"/>
        </w:rPr>
        <w:t>）、中国政府采购网</w:t>
      </w:r>
      <w:r>
        <w:rPr>
          <w:rFonts w:ascii="仿宋" w:eastAsia="仿宋" w:hAnsi="仿宋" w:hint="eastAsia"/>
          <w:sz w:val="28"/>
          <w:szCs w:val="28"/>
        </w:rPr>
        <w:t>(www.ccgp.gov.cn)</w:t>
      </w:r>
      <w:r>
        <w:rPr>
          <w:rFonts w:ascii="仿宋" w:eastAsia="仿宋" w:hAnsi="仿宋" w:hint="eastAsia"/>
          <w:sz w:val="28"/>
          <w:szCs w:val="28"/>
        </w:rPr>
        <w:t>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>5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>号楼）五楼行风办办公室办理，递交文件前请先完成备案登记。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）具有报价产品原厂商的授权书或代理证书。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）获取招标文件时需提供投标公司三证并加盖投标公司公章，及所报产品的技术参数。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）具有履行采购合同所属的专业和技术资格，所报产品生产或销售资质。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36DC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936D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36DC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936DC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</w:t>
      </w:r>
      <w:r>
        <w:rPr>
          <w:rFonts w:ascii="仿宋" w:eastAsia="仿宋" w:hAnsi="仿宋" w:cs="宋体" w:hint="eastAsia"/>
          <w:sz w:val="28"/>
          <w:szCs w:val="28"/>
        </w:rPr>
        <w:t>U</w:t>
      </w:r>
      <w:r>
        <w:rPr>
          <w:rFonts w:ascii="仿宋" w:eastAsia="仿宋" w:hAnsi="仿宋" w:cs="宋体" w:hint="eastAsia"/>
          <w:sz w:val="28"/>
          <w:szCs w:val="28"/>
        </w:rPr>
        <w:t>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8:30-11:00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，下午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36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936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36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936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DD" w:rsidRDefault="00C131DD" w:rsidP="007936DC">
      <w:r>
        <w:separator/>
      </w:r>
    </w:p>
  </w:endnote>
  <w:endnote w:type="continuationSeparator" w:id="1">
    <w:p w:rsidR="00C131DD" w:rsidRDefault="00C131DD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DD" w:rsidRDefault="00C131DD" w:rsidP="007936DC">
      <w:r>
        <w:separator/>
      </w:r>
    </w:p>
  </w:footnote>
  <w:footnote w:type="continuationSeparator" w:id="1">
    <w:p w:rsidR="00C131DD" w:rsidRDefault="00C131DD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936DC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43</cp:revision>
  <cp:lastPrinted>2023-02-21T05:02:00Z</cp:lastPrinted>
  <dcterms:created xsi:type="dcterms:W3CDTF">2023-04-21T06:19:00Z</dcterms:created>
  <dcterms:modified xsi:type="dcterms:W3CDTF">2024-03-03T23:43:00Z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