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26" w:rsidRPr="004B77A5" w:rsidRDefault="00576395">
      <w:pPr>
        <w:pStyle w:val="paragraph"/>
        <w:spacing w:beforeAutospacing="0" w:afterAutospacing="0"/>
        <w:jc w:val="center"/>
        <w:rPr>
          <w:rFonts w:ascii="等线" w:eastAsia="等线" w:hAnsi="等线"/>
          <w:b/>
          <w:color w:val="000000"/>
          <w:sz w:val="36"/>
          <w:szCs w:val="36"/>
        </w:rPr>
      </w:pPr>
      <w:r w:rsidRPr="004B77A5">
        <w:rPr>
          <w:rFonts w:hint="eastAsia"/>
          <w:b/>
          <w:bCs/>
          <w:color w:val="000000"/>
          <w:sz w:val="36"/>
          <w:szCs w:val="36"/>
        </w:rPr>
        <w:t>无锡市中医医院</w:t>
      </w:r>
      <w:r w:rsidR="004B77A5" w:rsidRPr="004B77A5">
        <w:rPr>
          <w:rFonts w:hint="eastAsia"/>
          <w:b/>
          <w:bCs/>
          <w:spacing w:val="17"/>
          <w:sz w:val="36"/>
          <w:szCs w:val="36"/>
        </w:rPr>
        <w:t>UVA1紫外线光疗仪（第二次）</w:t>
      </w:r>
      <w:r w:rsidR="009D35C5" w:rsidRPr="004B77A5">
        <w:rPr>
          <w:rFonts w:hint="eastAsia"/>
          <w:b/>
          <w:color w:val="000000"/>
          <w:sz w:val="36"/>
          <w:szCs w:val="36"/>
        </w:rPr>
        <w:t xml:space="preserve"> </w:t>
      </w:r>
    </w:p>
    <w:p w:rsidR="004B4926" w:rsidRDefault="009D35C5">
      <w:pPr>
        <w:pStyle w:val="paragraph"/>
        <w:spacing w:beforeAutospacing="0" w:afterAutospacing="0"/>
        <w:jc w:val="center"/>
        <w:rPr>
          <w:rFonts w:ascii="等线" w:eastAsia="等线" w:hAnsi="等线"/>
          <w:color w:val="000000"/>
        </w:rPr>
      </w:pPr>
      <w:r w:rsidRPr="004B77A5">
        <w:rPr>
          <w:rFonts w:hint="eastAsia"/>
          <w:b/>
          <w:bCs/>
          <w:color w:val="000000"/>
          <w:sz w:val="36"/>
          <w:szCs w:val="36"/>
        </w:rPr>
        <w:t>废标公告</w:t>
      </w:r>
      <w:r w:rsidRPr="004B77A5">
        <w:rPr>
          <w:rFonts w:hint="eastAsia"/>
          <w:b/>
          <w:color w:val="000000"/>
          <w:sz w:val="36"/>
          <w:szCs w:val="36"/>
        </w:rPr>
        <w:t xml:space="preserve"> </w:t>
      </w:r>
    </w:p>
    <w:p w:rsidR="004B4926" w:rsidRDefault="009D35C5">
      <w:pPr>
        <w:pStyle w:val="paragraph"/>
        <w:spacing w:beforeAutospacing="0" w:afterAutospacing="0"/>
        <w:jc w:val="center"/>
        <w:rPr>
          <w:rFonts w:ascii="等线" w:eastAsia="等线" w:hAnsi="等线"/>
          <w:color w:val="000000"/>
        </w:rPr>
      </w:pPr>
      <w:r>
        <w:rPr>
          <w:rFonts w:hint="eastAsia"/>
          <w:b/>
          <w:bCs/>
          <w:color w:val="000000"/>
          <w:sz w:val="32"/>
          <w:szCs w:val="32"/>
        </w:rPr>
        <w:t>编号：</w:t>
      </w:r>
      <w:r w:rsidR="004B77A5">
        <w:rPr>
          <w:rFonts w:hint="eastAsia"/>
          <w:b/>
          <w:bCs/>
          <w:color w:val="000000"/>
          <w:sz w:val="32"/>
          <w:szCs w:val="32"/>
          <w:u w:val="single"/>
        </w:rPr>
        <w:t>CGZX-2024-YG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>0</w:t>
      </w:r>
      <w:r w:rsidR="004B77A5">
        <w:rPr>
          <w:rFonts w:hint="eastAsia"/>
          <w:b/>
          <w:bCs/>
          <w:color w:val="000000"/>
          <w:sz w:val="32"/>
          <w:szCs w:val="32"/>
          <w:u w:val="single"/>
        </w:rPr>
        <w:t>26</w:t>
      </w:r>
    </w:p>
    <w:p w:rsidR="004B4926" w:rsidRPr="004B77A5" w:rsidRDefault="009D35C5">
      <w:pPr>
        <w:pStyle w:val="paragraph"/>
        <w:spacing w:beforeAutospacing="0" w:afterAutospacing="0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我院于2024年</w:t>
      </w:r>
      <w:r w:rsidR="004B77A5"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B77A5"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日进行的</w:t>
      </w:r>
      <w:r w:rsidR="00576395"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无锡市中医医院</w:t>
      </w:r>
      <w:r w:rsidR="004B77A5" w:rsidRPr="004B77A5">
        <w:rPr>
          <w:rFonts w:asciiTheme="minorEastAsia" w:eastAsiaTheme="minorEastAsia" w:hAnsiTheme="minorEastAsia" w:hint="eastAsia"/>
          <w:bCs/>
          <w:spacing w:val="17"/>
          <w:sz w:val="28"/>
          <w:szCs w:val="28"/>
        </w:rPr>
        <w:t>UVA1紫外线光疗仪（第二次）</w:t>
      </w: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院内</w:t>
      </w:r>
      <w:r w:rsidR="004B77A5"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招标</w:t>
      </w: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，因参与本次采购符合专业条件的投标人作出实质性响应不符合</w:t>
      </w:r>
      <w:r w:rsidR="004B77A5"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招标文件</w:t>
      </w:r>
      <w:r w:rsidRPr="004B77A5">
        <w:rPr>
          <w:rFonts w:asciiTheme="minorEastAsia" w:eastAsiaTheme="minorEastAsia" w:hAnsiTheme="minorEastAsia" w:hint="eastAsia"/>
          <w:color w:val="000000"/>
          <w:sz w:val="28"/>
          <w:szCs w:val="28"/>
        </w:rPr>
        <w:t>的资质要求，本次采购活动失败。我院将择日重新组织采购活动。</w:t>
      </w:r>
    </w:p>
    <w:p w:rsidR="004B4926" w:rsidRDefault="009D35C5">
      <w:pPr>
        <w:pStyle w:val="paragraph"/>
        <w:spacing w:beforeAutospacing="0" w:afterAutospacing="0"/>
        <w:ind w:right="315"/>
        <w:jc w:val="right"/>
        <w:rPr>
          <w:rFonts w:ascii="等线" w:eastAsia="等线" w:hAnsi="等线"/>
          <w:color w:val="000000"/>
        </w:rPr>
      </w:pPr>
      <w:r>
        <w:rPr>
          <w:rFonts w:hint="eastAsia"/>
          <w:color w:val="000000"/>
          <w:sz w:val="28"/>
          <w:szCs w:val="28"/>
        </w:rPr>
        <w:t>无锡市中医医院</w:t>
      </w:r>
      <w:r>
        <w:rPr>
          <w:rFonts w:hint="eastAsia"/>
          <w:color w:val="000000"/>
        </w:rPr>
        <w:t xml:space="preserve"> </w:t>
      </w:r>
    </w:p>
    <w:p w:rsidR="004B4926" w:rsidRDefault="009D35C5">
      <w:pPr>
        <w:pStyle w:val="paragraph"/>
        <w:spacing w:beforeAutospacing="0" w:afterAutospacing="0"/>
        <w:ind w:firstLine="5880"/>
        <w:rPr>
          <w:rFonts w:ascii="等线" w:eastAsia="等线" w:hAnsi="等线"/>
          <w:color w:val="000000"/>
        </w:rPr>
      </w:pPr>
      <w:r>
        <w:rPr>
          <w:rFonts w:hint="eastAsia"/>
          <w:color w:val="000000"/>
          <w:sz w:val="28"/>
          <w:szCs w:val="28"/>
        </w:rPr>
        <w:t>2024年</w:t>
      </w:r>
      <w:r w:rsidR="004B77A5">
        <w:rPr>
          <w:rFonts w:hint="eastAsia"/>
          <w:color w:val="000000"/>
          <w:sz w:val="28"/>
          <w:szCs w:val="28"/>
        </w:rPr>
        <w:t>11</w:t>
      </w:r>
      <w:r>
        <w:rPr>
          <w:rFonts w:hint="eastAsia"/>
          <w:color w:val="000000"/>
          <w:sz w:val="28"/>
          <w:szCs w:val="28"/>
        </w:rPr>
        <w:t>月</w:t>
      </w:r>
      <w:r w:rsidR="004B77A5">
        <w:rPr>
          <w:rFonts w:hint="eastAsia"/>
          <w:color w:val="000000"/>
          <w:sz w:val="28"/>
          <w:szCs w:val="28"/>
        </w:rPr>
        <w:t>19</w:t>
      </w:r>
      <w:r>
        <w:rPr>
          <w:rFonts w:hint="eastAsia"/>
          <w:color w:val="000000"/>
          <w:sz w:val="28"/>
          <w:szCs w:val="28"/>
        </w:rPr>
        <w:t>日</w:t>
      </w:r>
    </w:p>
    <w:p w:rsidR="004B4926" w:rsidRDefault="004B4926"/>
    <w:sectPr w:rsidR="004B4926" w:rsidSect="004B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62" w:rsidRDefault="00262C62"/>
  </w:endnote>
  <w:endnote w:type="continuationSeparator" w:id="1">
    <w:p w:rsidR="00262C62" w:rsidRDefault="00262C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62" w:rsidRDefault="00262C62"/>
  </w:footnote>
  <w:footnote w:type="continuationSeparator" w:id="1">
    <w:p w:rsidR="00262C62" w:rsidRDefault="00262C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BFB"/>
    <w:rsid w:val="00016D64"/>
    <w:rsid w:val="00262C62"/>
    <w:rsid w:val="002A56F4"/>
    <w:rsid w:val="004B4926"/>
    <w:rsid w:val="004B77A5"/>
    <w:rsid w:val="00576395"/>
    <w:rsid w:val="00803080"/>
    <w:rsid w:val="009D35C5"/>
    <w:rsid w:val="00C81BFB"/>
    <w:rsid w:val="00CF1E52"/>
    <w:rsid w:val="00E1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rsid w:val="00C8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rsid w:val="00C81BFB"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</cp:lastModifiedBy>
  <cp:revision>5</cp:revision>
  <dcterms:created xsi:type="dcterms:W3CDTF">2024-10-31T16:25:00Z</dcterms:created>
  <dcterms:modified xsi:type="dcterms:W3CDTF">2024-11-19T07:36:00Z</dcterms:modified>
</cp:coreProperties>
</file>