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A41B9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电子血压计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A41B9">
        <w:rPr>
          <w:rFonts w:hint="eastAsia"/>
          <w:b/>
          <w:bCs/>
          <w:sz w:val="27"/>
          <w:szCs w:val="27"/>
        </w:rPr>
        <w:t>电子血压计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0A41B9">
        <w:rPr>
          <w:rFonts w:hint="eastAsia"/>
          <w:bCs/>
          <w:sz w:val="27"/>
          <w:szCs w:val="27"/>
        </w:rPr>
        <w:t>电子血压计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0A41B9">
        <w:rPr>
          <w:rFonts w:ascii="仿宋_GB2312" w:eastAsia="仿宋_GB2312" w:hAnsi="Calibri" w:cs="Calibri" w:hint="eastAsia"/>
          <w:color w:val="000000"/>
        </w:rPr>
        <w:t>50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A41B9">
        <w:rPr>
          <w:rFonts w:ascii="仿宋_GB2312" w:eastAsia="仿宋_GB2312" w:hAnsi="Calibri" w:cs="Calibri" w:hint="eastAsia"/>
          <w:color w:val="000000"/>
        </w:rPr>
        <w:t>2.3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31035C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1035C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1035C">
        <w:rPr>
          <w:rFonts w:ascii="仿宋_GB2312" w:eastAsia="仿宋_GB2312" w:hAnsi="Calibri" w:cs="Calibri" w:hint="eastAsia"/>
          <w:color w:val="000000"/>
        </w:rPr>
        <w:t>15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1035C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6F6" w:rsidRDefault="009F76F6" w:rsidP="008D41BE">
      <w:r>
        <w:separator/>
      </w:r>
    </w:p>
  </w:endnote>
  <w:endnote w:type="continuationSeparator" w:id="0">
    <w:p w:rsidR="009F76F6" w:rsidRDefault="009F76F6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6F6" w:rsidRDefault="009F76F6" w:rsidP="008D41BE">
      <w:r>
        <w:separator/>
      </w:r>
    </w:p>
  </w:footnote>
  <w:footnote w:type="continuationSeparator" w:id="0">
    <w:p w:rsidR="009F76F6" w:rsidRDefault="009F76F6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892"/>
    <w:rsid w:val="00210117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35C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9F664D"/>
    <w:rsid w:val="009F76F6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326DB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dcterms:created xsi:type="dcterms:W3CDTF">2017-11-01T06:51:00Z</dcterms:created>
  <dcterms:modified xsi:type="dcterms:W3CDTF">2018-11-07T01:07:00Z</dcterms:modified>
</cp:coreProperties>
</file>